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821E" w14:textId="77777777"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14:paraId="723A2A31" w14:textId="61744E20" w:rsidR="003B7E3D" w:rsidRPr="00EA66EC" w:rsidRDefault="00C838EF" w:rsidP="003B7E3D">
      <w:pPr>
        <w:jc w:val="center"/>
        <w:rPr>
          <w:rFonts w:ascii="Arial" w:hAnsi="Arial" w:cs="Arial"/>
          <w:b/>
          <w:sz w:val="10"/>
          <w:szCs w:val="10"/>
        </w:rPr>
      </w:pPr>
      <w:r>
        <w:rPr>
          <w:rFonts w:ascii="Arial" w:hAnsi="Arial" w:cs="Arial"/>
          <w:b/>
          <w:sz w:val="32"/>
          <w:szCs w:val="32"/>
        </w:rPr>
        <w:t xml:space="preserve">Steering Committee </w:t>
      </w:r>
      <w:r w:rsidR="001873BB">
        <w:rPr>
          <w:rFonts w:ascii="Arial" w:hAnsi="Arial" w:cs="Arial"/>
          <w:b/>
          <w:sz w:val="32"/>
          <w:szCs w:val="32"/>
        </w:rPr>
        <w:t>Minutes</w:t>
      </w:r>
      <w:bookmarkStart w:id="0" w:name="_GoBack"/>
      <w:bookmarkEnd w:id="0"/>
    </w:p>
    <w:p w14:paraId="3BF82C72" w14:textId="6B588998" w:rsidR="00070F56" w:rsidRDefault="00070F56" w:rsidP="003B7E3D">
      <w:pPr>
        <w:jc w:val="center"/>
        <w:rPr>
          <w:rFonts w:ascii="Arial" w:hAnsi="Arial" w:cs="Arial"/>
        </w:rPr>
      </w:pPr>
      <w:r w:rsidRPr="00070F56">
        <w:rPr>
          <w:rFonts w:ascii="Arial" w:hAnsi="Arial" w:cs="Arial"/>
          <w:color w:val="FF0000"/>
        </w:rPr>
        <w:t>NOTE DATE</w:t>
      </w:r>
      <w:r w:rsidR="00BE2893">
        <w:rPr>
          <w:rFonts w:ascii="Arial" w:hAnsi="Arial" w:cs="Arial"/>
          <w:color w:val="FF0000"/>
        </w:rPr>
        <w:t xml:space="preserve"> AND TIME</w:t>
      </w:r>
      <w:r w:rsidRPr="00070F56">
        <w:rPr>
          <w:rFonts w:ascii="Arial" w:hAnsi="Arial" w:cs="Arial"/>
          <w:color w:val="FF0000"/>
        </w:rPr>
        <w:t xml:space="preserve"> CHANGE</w:t>
      </w:r>
    </w:p>
    <w:p w14:paraId="3C7188C5" w14:textId="021B45FC" w:rsidR="003B7E3D" w:rsidRDefault="00BE2893" w:rsidP="003B7E3D">
      <w:pPr>
        <w:jc w:val="center"/>
        <w:rPr>
          <w:rFonts w:ascii="Arial" w:hAnsi="Arial" w:cs="Arial"/>
        </w:rPr>
      </w:pPr>
      <w:r>
        <w:rPr>
          <w:rFonts w:ascii="Arial" w:hAnsi="Arial" w:cs="Arial"/>
        </w:rPr>
        <w:t>Thursday</w:t>
      </w:r>
      <w:r w:rsidR="00070F56">
        <w:rPr>
          <w:rFonts w:ascii="Arial" w:hAnsi="Arial" w:cs="Arial"/>
        </w:rPr>
        <w:t xml:space="preserve">, </w:t>
      </w:r>
      <w:r>
        <w:rPr>
          <w:rFonts w:ascii="Arial" w:hAnsi="Arial" w:cs="Arial"/>
        </w:rPr>
        <w:t>June 11</w:t>
      </w:r>
      <w:r w:rsidR="00A60DD0">
        <w:rPr>
          <w:rFonts w:ascii="Arial" w:hAnsi="Arial" w:cs="Arial"/>
        </w:rPr>
        <w:t>,</w:t>
      </w:r>
      <w:r w:rsidR="00C838EF">
        <w:rPr>
          <w:rFonts w:ascii="Arial" w:hAnsi="Arial" w:cs="Arial"/>
        </w:rPr>
        <w:t xml:space="preserve"> 2015</w:t>
      </w:r>
    </w:p>
    <w:p w14:paraId="0841E339" w14:textId="2131F5D9" w:rsidR="00A60DD0" w:rsidRDefault="00BE2893" w:rsidP="00A60DD0">
      <w:pPr>
        <w:jc w:val="center"/>
        <w:rPr>
          <w:rFonts w:ascii="Arial" w:hAnsi="Arial" w:cs="Arial"/>
        </w:rPr>
      </w:pPr>
      <w:r>
        <w:rPr>
          <w:rFonts w:ascii="Arial" w:hAnsi="Arial" w:cs="Arial"/>
        </w:rPr>
        <w:t>11:00-2</w:t>
      </w:r>
      <w:r w:rsidR="00410C18">
        <w:rPr>
          <w:rFonts w:ascii="Arial" w:hAnsi="Arial" w:cs="Arial"/>
        </w:rPr>
        <w:t>:00</w:t>
      </w:r>
      <w:r w:rsidR="00074A28">
        <w:rPr>
          <w:rFonts w:ascii="Arial" w:hAnsi="Arial" w:cs="Arial"/>
        </w:rPr>
        <w:t xml:space="preserve"> p.m</w:t>
      </w:r>
      <w:r w:rsidR="00A60DD0">
        <w:rPr>
          <w:rFonts w:ascii="Arial" w:hAnsi="Arial" w:cs="Arial"/>
        </w:rPr>
        <w:t>.</w:t>
      </w:r>
    </w:p>
    <w:p w14:paraId="62B6AA51" w14:textId="7821BCA1" w:rsidR="00A60DD0" w:rsidRPr="00074A28" w:rsidRDefault="001553B4" w:rsidP="00A60DD0">
      <w:pPr>
        <w:jc w:val="center"/>
        <w:rPr>
          <w:rFonts w:ascii="Arial" w:hAnsi="Arial" w:cs="Arial"/>
        </w:rPr>
      </w:pPr>
      <w:r>
        <w:rPr>
          <w:rFonts w:ascii="Arial" w:hAnsi="Arial" w:cs="Arial"/>
        </w:rPr>
        <w:t>Mt. San Antonio College, Bldg. 40, Rm 103</w:t>
      </w:r>
    </w:p>
    <w:p w14:paraId="440818C2" w14:textId="4020E905" w:rsidR="00452DE9" w:rsidRPr="007D24AF" w:rsidRDefault="00452DE9" w:rsidP="007D24AF">
      <w:pPr>
        <w:jc w:val="center"/>
        <w:rPr>
          <w:rFonts w:ascii="Arial" w:hAnsi="Arial" w:cs="Arial"/>
        </w:rPr>
      </w:pPr>
    </w:p>
    <w:tbl>
      <w:tblPr>
        <w:tblW w:w="10260"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070"/>
        <w:gridCol w:w="540"/>
        <w:gridCol w:w="2160"/>
        <w:gridCol w:w="540"/>
        <w:gridCol w:w="2160"/>
      </w:tblGrid>
      <w:tr w:rsidR="007D24AF" w:rsidRPr="0061206F" w14:paraId="5D6B51F2" w14:textId="77777777" w:rsidTr="007D24AF">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3F60E0" w14:textId="2207622E" w:rsidR="007D24AF" w:rsidRPr="0061206F" w:rsidRDefault="009A5A5D"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12FF0"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Baldwin Park</w:t>
            </w:r>
            <w:r w:rsidR="00644872">
              <w:rPr>
                <w:rFonts w:ascii="Arial" w:hAnsi="Arial" w:cs="Arial"/>
                <w:color w:val="000000"/>
                <w:sz w:val="20"/>
                <w:szCs w:val="20"/>
              </w:rPr>
              <w:t xml:space="preserve"> </w:t>
            </w:r>
          </w:p>
          <w:p w14:paraId="157441DA" w14:textId="027A6F4A" w:rsidR="00195C6D" w:rsidRPr="0061206F" w:rsidRDefault="00195C6D" w:rsidP="00606F3C">
            <w:pPr>
              <w:spacing w:line="0" w:lineRule="atLeast"/>
            </w:pPr>
            <w:r>
              <w:rPr>
                <w:rFonts w:ascii="Arial" w:hAnsi="Arial" w:cs="Arial"/>
                <w:color w:val="000000"/>
                <w:sz w:val="20"/>
                <w:szCs w:val="20"/>
              </w:rPr>
              <w:t>(John Kerr</w:t>
            </w:r>
            <w:r w:rsidR="00AD573E">
              <w:rPr>
                <w:rFonts w:ascii="Arial" w:hAnsi="Arial" w:cs="Arial"/>
                <w:color w:val="000000"/>
                <w:sz w:val="20"/>
                <w:szCs w:val="20"/>
              </w:rPr>
              <w:t>, Veronica Valenzuela</w:t>
            </w:r>
            <w:r>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F15D3" w14:textId="2501B4ED" w:rsidR="007D24AF" w:rsidRPr="0061206F" w:rsidRDefault="009A5A5D"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DEDC3"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Charter Oak</w:t>
            </w:r>
            <w:r w:rsidR="00644872">
              <w:rPr>
                <w:rFonts w:ascii="Arial" w:hAnsi="Arial" w:cs="Arial"/>
                <w:color w:val="000000"/>
                <w:sz w:val="20"/>
                <w:szCs w:val="20"/>
              </w:rPr>
              <w:t xml:space="preserve"> </w:t>
            </w:r>
          </w:p>
          <w:p w14:paraId="65C4FA05" w14:textId="104E4034" w:rsidR="00195C6D" w:rsidRPr="0061206F" w:rsidRDefault="00195C6D" w:rsidP="00606F3C">
            <w:pPr>
              <w:spacing w:line="0" w:lineRule="atLeast"/>
              <w:rPr>
                <w:rFonts w:ascii="Arial" w:hAnsi="Arial" w:cs="Arial"/>
                <w:color w:val="000000"/>
                <w:sz w:val="20"/>
                <w:szCs w:val="20"/>
              </w:rPr>
            </w:pPr>
            <w:r>
              <w:rPr>
                <w:rFonts w:ascii="Arial" w:hAnsi="Arial" w:cs="Arial"/>
                <w:color w:val="000000"/>
                <w:sz w:val="20"/>
                <w:szCs w:val="20"/>
              </w:rPr>
              <w:t>(Eric Martinez</w:t>
            </w:r>
            <w:r w:rsidR="009A5A5D">
              <w:rPr>
                <w:rFonts w:ascii="Arial" w:hAnsi="Arial" w:cs="Arial"/>
                <w:color w:val="000000"/>
                <w:sz w:val="20"/>
                <w:szCs w:val="20"/>
              </w:rPr>
              <w:t xml:space="preserve">, Kathleen </w:t>
            </w:r>
            <w:proofErr w:type="spellStart"/>
            <w:r w:rsidR="009A5A5D">
              <w:rPr>
                <w:rFonts w:ascii="Arial" w:hAnsi="Arial" w:cs="Arial"/>
                <w:color w:val="000000"/>
                <w:sz w:val="20"/>
                <w:szCs w:val="20"/>
              </w:rPr>
              <w:t>Wiard</w:t>
            </w:r>
            <w:proofErr w:type="spellEnd"/>
            <w:r>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7EC3" w14:textId="11EE8AF3" w:rsidR="007D24AF" w:rsidRPr="0061206F" w:rsidRDefault="009A5A5D"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1BF427" w14:textId="77777777" w:rsidR="007D24AF" w:rsidRDefault="007D24AF" w:rsidP="00606F3C">
            <w:pPr>
              <w:spacing w:line="0" w:lineRule="atLeast"/>
              <w:rPr>
                <w:rFonts w:ascii="Arial" w:hAnsi="Arial" w:cs="Arial"/>
                <w:sz w:val="20"/>
                <w:szCs w:val="20"/>
              </w:rPr>
            </w:pPr>
            <w:r w:rsidRPr="00E433A9">
              <w:rPr>
                <w:rFonts w:ascii="Arial" w:hAnsi="Arial" w:cs="Arial"/>
                <w:sz w:val="20"/>
                <w:szCs w:val="20"/>
              </w:rPr>
              <w:t>Mt. San Antonio</w:t>
            </w:r>
          </w:p>
          <w:p w14:paraId="50E3DCB9" w14:textId="1BD9E9E4" w:rsidR="00195C6D" w:rsidRPr="0061206F" w:rsidRDefault="00195C6D" w:rsidP="009A5A5D">
            <w:pPr>
              <w:spacing w:line="0" w:lineRule="atLeast"/>
            </w:pPr>
            <w:r>
              <w:rPr>
                <w:rFonts w:ascii="Arial" w:hAnsi="Arial" w:cs="Arial"/>
                <w:sz w:val="20"/>
                <w:szCs w:val="20"/>
              </w:rPr>
              <w:t>(Donna Burns, Liza Becker</w:t>
            </w:r>
            <w:r w:rsidR="009A5A5D">
              <w:rPr>
                <w:rFonts w:ascii="Arial" w:hAnsi="Arial" w:cs="Arial"/>
                <w:sz w:val="20"/>
                <w:szCs w:val="20"/>
              </w:rPr>
              <w:t xml:space="preserve">, Madelyn </w:t>
            </w:r>
            <w:proofErr w:type="spellStart"/>
            <w:r w:rsidR="009A5A5D">
              <w:rPr>
                <w:rFonts w:ascii="Arial" w:hAnsi="Arial" w:cs="Arial"/>
                <w:sz w:val="20"/>
                <w:szCs w:val="20"/>
              </w:rPr>
              <w:t>Arballo</w:t>
            </w:r>
            <w:proofErr w:type="spellEnd"/>
            <w:r>
              <w:rPr>
                <w:rFonts w:ascii="Arial" w:hAnsi="Arial" w:cs="Arial"/>
                <w:sz w:val="20"/>
                <w:szCs w:val="20"/>
              </w:rPr>
              <w:t>)</w:t>
            </w:r>
          </w:p>
        </w:tc>
        <w:tc>
          <w:tcPr>
            <w:tcW w:w="540" w:type="dxa"/>
            <w:tcBorders>
              <w:top w:val="single" w:sz="6" w:space="0" w:color="000000"/>
              <w:left w:val="single" w:sz="6" w:space="0" w:color="000000"/>
              <w:bottom w:val="single" w:sz="6" w:space="0" w:color="000000"/>
              <w:right w:val="single" w:sz="6" w:space="0" w:color="000000"/>
            </w:tcBorders>
          </w:tcPr>
          <w:p w14:paraId="509795E6" w14:textId="032910C4" w:rsidR="007D24AF" w:rsidRPr="0061206F" w:rsidRDefault="007D24AF" w:rsidP="007D24AF">
            <w:pPr>
              <w:spacing w:line="0" w:lineRule="atLeast"/>
              <w:jc w:val="center"/>
            </w:pPr>
          </w:p>
        </w:tc>
        <w:tc>
          <w:tcPr>
            <w:tcW w:w="2160" w:type="dxa"/>
            <w:tcBorders>
              <w:top w:val="single" w:sz="6" w:space="0" w:color="000000"/>
              <w:left w:val="single" w:sz="6" w:space="0" w:color="000000"/>
              <w:bottom w:val="single" w:sz="6" w:space="0" w:color="000000"/>
              <w:right w:val="single" w:sz="6" w:space="0" w:color="000000"/>
            </w:tcBorders>
          </w:tcPr>
          <w:p w14:paraId="4FCBA7ED" w14:textId="77777777" w:rsidR="007D24AF" w:rsidRDefault="007D24AF" w:rsidP="007D24AF">
            <w:pPr>
              <w:spacing w:line="0" w:lineRule="atLeast"/>
              <w:rPr>
                <w:rFonts w:ascii="Arial" w:hAnsi="Arial" w:cs="Arial"/>
                <w:color w:val="000000"/>
                <w:sz w:val="20"/>
                <w:szCs w:val="20"/>
              </w:rPr>
            </w:pPr>
            <w:r w:rsidRPr="0061206F">
              <w:rPr>
                <w:rFonts w:ascii="Arial" w:hAnsi="Arial" w:cs="Arial"/>
                <w:color w:val="000000"/>
                <w:sz w:val="20"/>
                <w:szCs w:val="20"/>
              </w:rPr>
              <w:t>Walnut Valley</w:t>
            </w:r>
          </w:p>
          <w:p w14:paraId="625E7996" w14:textId="0BF14F9E" w:rsidR="00195C6D" w:rsidRPr="0061206F" w:rsidRDefault="00195C6D" w:rsidP="00C838EF">
            <w:pPr>
              <w:spacing w:line="0" w:lineRule="atLeast"/>
            </w:pPr>
            <w:r>
              <w:rPr>
                <w:rFonts w:ascii="Arial" w:hAnsi="Arial" w:cs="Arial"/>
                <w:color w:val="000000"/>
                <w:sz w:val="20"/>
                <w:szCs w:val="20"/>
              </w:rPr>
              <w:t>(</w:t>
            </w:r>
            <w:r w:rsidR="00C838EF">
              <w:rPr>
                <w:rFonts w:ascii="Arial" w:hAnsi="Arial" w:cs="Arial"/>
                <w:color w:val="000000"/>
                <w:sz w:val="20"/>
                <w:szCs w:val="20"/>
              </w:rPr>
              <w:t xml:space="preserve">Jose </w:t>
            </w:r>
            <w:proofErr w:type="spellStart"/>
            <w:r w:rsidR="00C838EF">
              <w:rPr>
                <w:rFonts w:ascii="Arial" w:hAnsi="Arial" w:cs="Arial"/>
                <w:color w:val="000000"/>
                <w:sz w:val="20"/>
                <w:szCs w:val="20"/>
              </w:rPr>
              <w:t>Annicchiarico</w:t>
            </w:r>
            <w:proofErr w:type="spellEnd"/>
            <w:r>
              <w:rPr>
                <w:rFonts w:ascii="Arial" w:hAnsi="Arial" w:cs="Arial"/>
                <w:color w:val="000000"/>
                <w:sz w:val="20"/>
                <w:szCs w:val="20"/>
              </w:rPr>
              <w:t>)</w:t>
            </w:r>
          </w:p>
        </w:tc>
      </w:tr>
      <w:tr w:rsidR="005F0530" w:rsidRPr="0061206F" w14:paraId="6FABD5A1" w14:textId="77777777" w:rsidTr="00644872">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3A4AD" w14:textId="588D8842"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D462FA"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Bassett</w:t>
            </w:r>
            <w:r w:rsidR="00644872">
              <w:rPr>
                <w:rFonts w:ascii="Arial" w:hAnsi="Arial" w:cs="Arial"/>
                <w:color w:val="000000"/>
                <w:sz w:val="20"/>
                <w:szCs w:val="20"/>
              </w:rPr>
              <w:t xml:space="preserve"> </w:t>
            </w:r>
          </w:p>
          <w:p w14:paraId="4D41730A" w14:textId="5F3D9671" w:rsidR="00195C6D" w:rsidRPr="0061206F" w:rsidRDefault="00365CC6" w:rsidP="00AD573E">
            <w:pPr>
              <w:spacing w:line="0" w:lineRule="atLeast"/>
            </w:pPr>
            <w:r>
              <w:rPr>
                <w:rFonts w:ascii="Arial" w:hAnsi="Arial" w:cs="Arial"/>
                <w:color w:val="000000"/>
                <w:sz w:val="20"/>
                <w:szCs w:val="20"/>
              </w:rPr>
              <w:t>(A</w:t>
            </w:r>
            <w:r w:rsidR="00AD573E">
              <w:rPr>
                <w:rFonts w:ascii="Arial" w:hAnsi="Arial" w:cs="Arial"/>
                <w:color w:val="000000"/>
                <w:sz w:val="20"/>
                <w:szCs w:val="20"/>
              </w:rPr>
              <w:t>lbert Michel</w:t>
            </w:r>
            <w:r w:rsidR="00070F56">
              <w:rPr>
                <w:rFonts w:ascii="Arial" w:hAnsi="Arial" w:cs="Arial"/>
                <w:color w:val="000000"/>
                <w:sz w:val="20"/>
                <w:szCs w:val="20"/>
              </w:rPr>
              <w:t xml:space="preserve">, Virginia </w:t>
            </w:r>
            <w:proofErr w:type="spellStart"/>
            <w:r w:rsidR="00070F56">
              <w:rPr>
                <w:rFonts w:ascii="Arial" w:hAnsi="Arial" w:cs="Arial"/>
                <w:color w:val="000000"/>
                <w:sz w:val="20"/>
                <w:szCs w:val="20"/>
              </w:rPr>
              <w:t>Espana</w:t>
            </w:r>
            <w:proofErr w:type="spellEnd"/>
            <w:r w:rsidR="00195C6D">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E71994" w14:textId="07554BD2" w:rsidR="005F0530" w:rsidRPr="0061206F" w:rsidRDefault="009A5A5D"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A5B53" w14:textId="77777777" w:rsidR="00195C6D"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Covina Valley</w:t>
            </w:r>
          </w:p>
          <w:p w14:paraId="56CD1F87" w14:textId="41D2D0E4" w:rsidR="005F0530" w:rsidRPr="0061206F" w:rsidRDefault="00B876FA" w:rsidP="00B876FA">
            <w:pPr>
              <w:spacing w:line="0" w:lineRule="atLeast"/>
            </w:pPr>
            <w:r>
              <w:rPr>
                <w:rFonts w:ascii="Arial" w:hAnsi="Arial" w:cs="Arial"/>
                <w:color w:val="000000"/>
                <w:sz w:val="20"/>
                <w:szCs w:val="20"/>
              </w:rPr>
              <w:t xml:space="preserve">(Dan </w:t>
            </w:r>
            <w:proofErr w:type="spellStart"/>
            <w:r>
              <w:rPr>
                <w:rFonts w:ascii="Arial" w:hAnsi="Arial" w:cs="Arial"/>
                <w:color w:val="000000"/>
                <w:sz w:val="20"/>
                <w:szCs w:val="20"/>
              </w:rPr>
              <w:t>Gribbon</w:t>
            </w:r>
            <w:proofErr w:type="spellEnd"/>
            <w:r w:rsidR="002669E6">
              <w:rPr>
                <w:rFonts w:ascii="Arial" w:hAnsi="Arial" w:cs="Arial"/>
                <w:color w:val="000000"/>
                <w:sz w:val="20"/>
                <w:szCs w:val="20"/>
              </w:rPr>
              <w:t xml:space="preserve">, Claudia </w:t>
            </w:r>
            <w:proofErr w:type="spellStart"/>
            <w:r w:rsidR="002669E6">
              <w:rPr>
                <w:rFonts w:ascii="Arial" w:hAnsi="Arial" w:cs="Arial"/>
                <w:color w:val="000000"/>
                <w:sz w:val="20"/>
                <w:szCs w:val="20"/>
              </w:rPr>
              <w:t>Karnoski</w:t>
            </w:r>
            <w:proofErr w:type="spellEnd"/>
            <w:r w:rsidR="00195C6D">
              <w:rPr>
                <w:rFonts w:ascii="Arial" w:hAnsi="Arial" w:cs="Arial"/>
                <w:color w:val="000000"/>
                <w:sz w:val="20"/>
                <w:szCs w:val="20"/>
              </w:rPr>
              <w:t>)</w:t>
            </w:r>
            <w:r w:rsidR="00644872">
              <w:rPr>
                <w:rFonts w:ascii="Arial" w:hAnsi="Arial" w:cs="Arial"/>
                <w:color w:val="000000"/>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F52F1" w14:textId="6E4A6BF6" w:rsidR="005F0530" w:rsidRPr="0061206F" w:rsidRDefault="009A5A5D"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40A21"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Pomona</w:t>
            </w:r>
            <w:r w:rsidR="00644872">
              <w:rPr>
                <w:rFonts w:ascii="Arial" w:hAnsi="Arial" w:cs="Arial"/>
                <w:color w:val="000000"/>
                <w:sz w:val="20"/>
                <w:szCs w:val="20"/>
              </w:rPr>
              <w:t xml:space="preserve"> </w:t>
            </w:r>
          </w:p>
          <w:p w14:paraId="165D9350" w14:textId="3AB224E1" w:rsidR="00195C6D" w:rsidRPr="00E433A9" w:rsidRDefault="00195C6D" w:rsidP="00AD573E">
            <w:pPr>
              <w:spacing w:line="0" w:lineRule="atLeast"/>
              <w:rPr>
                <w:rFonts w:ascii="Arial" w:hAnsi="Arial" w:cs="Arial"/>
                <w:sz w:val="20"/>
                <w:szCs w:val="20"/>
              </w:rPr>
            </w:pPr>
            <w:r>
              <w:rPr>
                <w:rFonts w:ascii="Arial" w:hAnsi="Arial" w:cs="Arial"/>
                <w:color w:val="000000"/>
                <w:sz w:val="20"/>
                <w:szCs w:val="20"/>
              </w:rPr>
              <w:t>(</w:t>
            </w:r>
            <w:r w:rsidR="00AD573E">
              <w:rPr>
                <w:rFonts w:ascii="Arial" w:hAnsi="Arial" w:cs="Arial"/>
                <w:color w:val="000000"/>
                <w:sz w:val="20"/>
                <w:szCs w:val="20"/>
              </w:rPr>
              <w:t>Cheryl Henry</w:t>
            </w:r>
            <w:r w:rsidR="00070F56">
              <w:rPr>
                <w:rFonts w:ascii="Arial" w:hAnsi="Arial" w:cs="Arial"/>
                <w:color w:val="000000"/>
                <w:sz w:val="20"/>
                <w:szCs w:val="20"/>
              </w:rPr>
              <w:t>, Enrique Medina</w:t>
            </w:r>
            <w:r>
              <w:rPr>
                <w:rFonts w:ascii="Arial" w:hAnsi="Arial" w:cs="Arial"/>
                <w:color w:val="000000"/>
                <w:sz w:val="20"/>
                <w:szCs w:val="20"/>
              </w:rPr>
              <w:t>)</w:t>
            </w:r>
          </w:p>
        </w:tc>
        <w:tc>
          <w:tcPr>
            <w:tcW w:w="2700" w:type="dxa"/>
            <w:gridSpan w:val="2"/>
            <w:vMerge w:val="restart"/>
            <w:tcBorders>
              <w:top w:val="single" w:sz="6" w:space="0" w:color="000000"/>
              <w:left w:val="single" w:sz="6" w:space="0" w:color="000000"/>
              <w:right w:val="single" w:sz="6" w:space="0" w:color="000000"/>
            </w:tcBorders>
          </w:tcPr>
          <w:p w14:paraId="13E0CE10" w14:textId="3A5535C4" w:rsidR="006A6D7D" w:rsidRDefault="005F0530" w:rsidP="007D24AF">
            <w:pPr>
              <w:spacing w:line="0" w:lineRule="atLeast"/>
              <w:rPr>
                <w:rFonts w:ascii="Arial" w:hAnsi="Arial" w:cs="Arial"/>
                <w:sz w:val="18"/>
                <w:szCs w:val="18"/>
              </w:rPr>
            </w:pPr>
            <w:r w:rsidRPr="005C090A">
              <w:rPr>
                <w:rFonts w:ascii="Arial" w:hAnsi="Arial" w:cs="Arial"/>
                <w:b/>
                <w:sz w:val="18"/>
                <w:szCs w:val="18"/>
              </w:rPr>
              <w:t>Partners</w:t>
            </w:r>
            <w:r w:rsidR="00B876FA" w:rsidRPr="005C090A">
              <w:rPr>
                <w:rFonts w:ascii="Arial" w:hAnsi="Arial" w:cs="Arial"/>
                <w:b/>
                <w:sz w:val="18"/>
                <w:szCs w:val="18"/>
              </w:rPr>
              <w:t>/guests</w:t>
            </w:r>
            <w:r w:rsidRPr="005C090A">
              <w:rPr>
                <w:rFonts w:ascii="Arial" w:hAnsi="Arial" w:cs="Arial"/>
                <w:b/>
                <w:sz w:val="18"/>
                <w:szCs w:val="18"/>
              </w:rPr>
              <w:t xml:space="preserve"> presen</w:t>
            </w:r>
            <w:r w:rsidR="006A6D7D" w:rsidRPr="005C090A">
              <w:rPr>
                <w:rFonts w:ascii="Arial" w:hAnsi="Arial" w:cs="Arial"/>
                <w:b/>
                <w:sz w:val="18"/>
                <w:szCs w:val="18"/>
              </w:rPr>
              <w:t>t</w:t>
            </w:r>
            <w:r w:rsidR="006A6D7D">
              <w:rPr>
                <w:rFonts w:ascii="Arial" w:hAnsi="Arial" w:cs="Arial"/>
                <w:sz w:val="18"/>
                <w:szCs w:val="18"/>
              </w:rPr>
              <w:t xml:space="preserve">: </w:t>
            </w:r>
          </w:p>
          <w:p w14:paraId="7240C2CB" w14:textId="77777777" w:rsidR="006A6D7D" w:rsidRDefault="006A6D7D" w:rsidP="007D24AF">
            <w:pPr>
              <w:spacing w:line="0" w:lineRule="atLeast"/>
              <w:rPr>
                <w:rFonts w:ascii="Arial" w:hAnsi="Arial" w:cs="Arial"/>
                <w:sz w:val="18"/>
                <w:szCs w:val="18"/>
              </w:rPr>
            </w:pPr>
          </w:p>
          <w:p w14:paraId="1EE91A8A" w14:textId="7AA09B48" w:rsidR="006A6D7D" w:rsidRPr="005F0530" w:rsidRDefault="006A6D7D" w:rsidP="007D24AF">
            <w:pPr>
              <w:spacing w:line="0" w:lineRule="atLeast"/>
              <w:rPr>
                <w:sz w:val="18"/>
                <w:szCs w:val="18"/>
              </w:rPr>
            </w:pPr>
          </w:p>
        </w:tc>
      </w:tr>
      <w:tr w:rsidR="005F0530" w:rsidRPr="0061206F" w14:paraId="02504A2A" w14:textId="77777777" w:rsidTr="00644872">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75DA" w14:textId="77777777"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9097B" w14:textId="77777777" w:rsidR="005F0530" w:rsidRPr="0061206F" w:rsidRDefault="005F0530" w:rsidP="0061206F">
            <w:pPr>
              <w:spacing w:line="0" w:lineRule="atLeast"/>
            </w:pPr>
            <w:r w:rsidRPr="0061206F">
              <w:rPr>
                <w:rFonts w:ascii="Arial" w:hAnsi="Arial" w:cs="Arial"/>
                <w:color w:val="000000"/>
                <w:sz w:val="20"/>
                <w:szCs w:val="20"/>
              </w:rPr>
              <w:t>Bonita</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92FE" w14:textId="3FB7B32A" w:rsidR="005F0530" w:rsidRPr="0061206F" w:rsidRDefault="009A5A5D" w:rsidP="0061206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C7272F" w14:textId="77777777" w:rsidR="00195C6D" w:rsidRDefault="005F0530" w:rsidP="00606F3C">
            <w:pPr>
              <w:spacing w:line="0" w:lineRule="atLeast"/>
              <w:rPr>
                <w:rFonts w:ascii="Arial" w:hAnsi="Arial" w:cs="Arial"/>
                <w:sz w:val="20"/>
                <w:szCs w:val="20"/>
              </w:rPr>
            </w:pPr>
            <w:r>
              <w:rPr>
                <w:rFonts w:ascii="Arial" w:hAnsi="Arial" w:cs="Arial"/>
                <w:sz w:val="20"/>
                <w:szCs w:val="20"/>
              </w:rPr>
              <w:t>Hacienda La Puente</w:t>
            </w:r>
          </w:p>
          <w:p w14:paraId="707CF5E8" w14:textId="381CB0CE" w:rsidR="005F0530" w:rsidRPr="00E433A9" w:rsidRDefault="00195C6D" w:rsidP="009A5A5D">
            <w:pPr>
              <w:spacing w:line="0" w:lineRule="atLeast"/>
              <w:rPr>
                <w:rFonts w:ascii="Arial" w:hAnsi="Arial" w:cs="Arial"/>
                <w:sz w:val="20"/>
                <w:szCs w:val="20"/>
              </w:rPr>
            </w:pPr>
            <w:r>
              <w:rPr>
                <w:rFonts w:ascii="Arial" w:hAnsi="Arial" w:cs="Arial"/>
                <w:sz w:val="20"/>
                <w:szCs w:val="20"/>
              </w:rPr>
              <w:t>(Matt Smith</w:t>
            </w:r>
            <w:r w:rsidR="002669E6">
              <w:rPr>
                <w:rFonts w:ascii="Arial" w:hAnsi="Arial" w:cs="Arial"/>
                <w:sz w:val="20"/>
                <w:szCs w:val="20"/>
              </w:rPr>
              <w:t>, Elena Paul</w:t>
            </w:r>
            <w:r>
              <w:rPr>
                <w:rFonts w:ascii="Arial" w:hAnsi="Arial" w:cs="Arial"/>
                <w:sz w:val="20"/>
                <w:szCs w:val="20"/>
              </w:rPr>
              <w:t>)</w:t>
            </w:r>
            <w:r w:rsidR="00644872">
              <w:rPr>
                <w:rFonts w:ascii="Arial" w:hAnsi="Arial" w:cs="Arial"/>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2CB1B" w14:textId="0561346B" w:rsidR="005F0530" w:rsidRPr="0061206F" w:rsidRDefault="009A5A5D"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34C566"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Rowland</w:t>
            </w:r>
            <w:r w:rsidR="006A6D7D">
              <w:rPr>
                <w:rFonts w:ascii="Arial" w:hAnsi="Arial" w:cs="Arial"/>
                <w:color w:val="000000"/>
                <w:sz w:val="20"/>
                <w:szCs w:val="20"/>
              </w:rPr>
              <w:t xml:space="preserve"> </w:t>
            </w:r>
          </w:p>
          <w:p w14:paraId="71668E2B" w14:textId="5885D1F0" w:rsidR="00195C6D" w:rsidRPr="0061206F" w:rsidRDefault="00195C6D" w:rsidP="00606F3C">
            <w:pPr>
              <w:spacing w:line="0" w:lineRule="atLeast"/>
              <w:rPr>
                <w:rFonts w:ascii="Arial" w:hAnsi="Arial" w:cs="Arial"/>
                <w:color w:val="000000"/>
                <w:sz w:val="20"/>
                <w:szCs w:val="20"/>
              </w:rPr>
            </w:pPr>
            <w:r>
              <w:rPr>
                <w:rFonts w:ascii="Arial" w:hAnsi="Arial" w:cs="Arial"/>
                <w:color w:val="000000"/>
                <w:sz w:val="20"/>
                <w:szCs w:val="20"/>
              </w:rPr>
              <w:t xml:space="preserve">(Rocky </w:t>
            </w:r>
            <w:proofErr w:type="spellStart"/>
            <w:r>
              <w:rPr>
                <w:rFonts w:ascii="Arial" w:hAnsi="Arial" w:cs="Arial"/>
                <w:color w:val="000000"/>
                <w:sz w:val="20"/>
                <w:szCs w:val="20"/>
              </w:rPr>
              <w:t>Bettar</w:t>
            </w:r>
            <w:proofErr w:type="spellEnd"/>
            <w:r>
              <w:rPr>
                <w:rFonts w:ascii="Arial" w:hAnsi="Arial" w:cs="Arial"/>
                <w:color w:val="000000"/>
                <w:sz w:val="20"/>
                <w:szCs w:val="20"/>
              </w:rPr>
              <w:t>)</w:t>
            </w:r>
          </w:p>
        </w:tc>
        <w:tc>
          <w:tcPr>
            <w:tcW w:w="2700" w:type="dxa"/>
            <w:gridSpan w:val="2"/>
            <w:vMerge/>
            <w:tcBorders>
              <w:left w:val="single" w:sz="6" w:space="0" w:color="000000"/>
              <w:bottom w:val="single" w:sz="6" w:space="0" w:color="000000"/>
              <w:right w:val="single" w:sz="6" w:space="0" w:color="000000"/>
            </w:tcBorders>
          </w:tcPr>
          <w:p w14:paraId="0668ECC7" w14:textId="77777777" w:rsidR="005F0530" w:rsidRPr="00E433A9" w:rsidRDefault="005F0530" w:rsidP="007D24AF">
            <w:pPr>
              <w:spacing w:line="0" w:lineRule="atLeast"/>
              <w:rPr>
                <w:rFonts w:ascii="Arial" w:hAnsi="Arial" w:cs="Arial"/>
                <w:sz w:val="20"/>
                <w:szCs w:val="20"/>
              </w:rPr>
            </w:pPr>
          </w:p>
        </w:tc>
      </w:tr>
    </w:tbl>
    <w:p w14:paraId="5D39E5C1" w14:textId="77777777" w:rsidR="00E54578" w:rsidRDefault="00E54578" w:rsidP="00480184">
      <w:pPr>
        <w:rPr>
          <w:rFonts w:ascii="Arial" w:hAnsi="Arial" w:cs="Arial"/>
          <w:b/>
        </w:rPr>
      </w:pPr>
    </w:p>
    <w:p w14:paraId="060DFE41" w14:textId="77777777" w:rsidR="00B020D2" w:rsidRPr="00D22643" w:rsidRDefault="00B020D2" w:rsidP="00480184">
      <w:pPr>
        <w:rPr>
          <w:rFonts w:ascii="Arial" w:hAnsi="Arial" w:cs="Arial"/>
          <w:b/>
        </w:rPr>
      </w:pPr>
    </w:p>
    <w:tbl>
      <w:tblPr>
        <w:tblStyle w:val="TableGrid"/>
        <w:tblW w:w="10260" w:type="dxa"/>
        <w:tblInd w:w="-432" w:type="dxa"/>
        <w:tblLook w:val="01E0" w:firstRow="1" w:lastRow="1" w:firstColumn="1" w:lastColumn="1" w:noHBand="0" w:noVBand="0"/>
      </w:tblPr>
      <w:tblGrid>
        <w:gridCol w:w="3160"/>
        <w:gridCol w:w="7100"/>
      </w:tblGrid>
      <w:tr w:rsidR="00C07A42" w14:paraId="4B40F527" w14:textId="77777777" w:rsidTr="007D24AF">
        <w:tc>
          <w:tcPr>
            <w:tcW w:w="3160" w:type="dxa"/>
            <w:shd w:val="clear" w:color="auto" w:fill="000000"/>
          </w:tcPr>
          <w:p w14:paraId="112FF54F" w14:textId="77777777" w:rsidR="00C07A42" w:rsidRPr="00DE1B70" w:rsidRDefault="00C07A42"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14:paraId="77E29A28" w14:textId="7BAF21E9" w:rsidR="00C07A42" w:rsidRPr="00DE1B70" w:rsidRDefault="00C07A42" w:rsidP="0061206F">
            <w:pPr>
              <w:jc w:val="center"/>
              <w:rPr>
                <w:rFonts w:ascii="Arial" w:hAnsi="Arial" w:cs="Arial"/>
                <w:b/>
              </w:rPr>
            </w:pPr>
          </w:p>
        </w:tc>
      </w:tr>
      <w:tr w:rsidR="00C07A42" w:rsidRPr="00DF2ADC" w14:paraId="19041989" w14:textId="77777777" w:rsidTr="002669E6">
        <w:trPr>
          <w:trHeight w:val="827"/>
        </w:trPr>
        <w:tc>
          <w:tcPr>
            <w:tcW w:w="3160" w:type="dxa"/>
          </w:tcPr>
          <w:p w14:paraId="1EAA2691" w14:textId="77777777" w:rsidR="005F0530" w:rsidRPr="00DF2ADC" w:rsidRDefault="00C07A42" w:rsidP="006C01AC">
            <w:pPr>
              <w:rPr>
                <w:rFonts w:ascii="Arial" w:hAnsi="Arial" w:cs="Arial"/>
                <w:sz w:val="22"/>
                <w:szCs w:val="22"/>
              </w:rPr>
            </w:pPr>
            <w:r w:rsidRPr="00DF2ADC">
              <w:rPr>
                <w:rFonts w:ascii="Arial" w:hAnsi="Arial" w:cs="Arial"/>
                <w:sz w:val="22"/>
                <w:szCs w:val="22"/>
              </w:rPr>
              <w:t xml:space="preserve">Welcome &amp; </w:t>
            </w:r>
            <w:r w:rsidR="0061206F" w:rsidRPr="00DF2ADC">
              <w:rPr>
                <w:rFonts w:ascii="Arial" w:hAnsi="Arial" w:cs="Arial"/>
                <w:sz w:val="22"/>
                <w:szCs w:val="22"/>
              </w:rPr>
              <w:t>Agenda Check</w:t>
            </w:r>
          </w:p>
          <w:p w14:paraId="101083C7" w14:textId="2CCF101E" w:rsidR="00A60DD0" w:rsidRPr="00DF2ADC" w:rsidRDefault="00A60DD0" w:rsidP="006C01AC">
            <w:pPr>
              <w:rPr>
                <w:rFonts w:ascii="Arial" w:hAnsi="Arial" w:cs="Arial"/>
                <w:sz w:val="22"/>
                <w:szCs w:val="22"/>
              </w:rPr>
            </w:pPr>
          </w:p>
        </w:tc>
        <w:tc>
          <w:tcPr>
            <w:tcW w:w="7100" w:type="dxa"/>
          </w:tcPr>
          <w:p w14:paraId="51DFFD45" w14:textId="7D249E65" w:rsidR="00C07A42" w:rsidRPr="00DF2ADC" w:rsidRDefault="009A5A5D" w:rsidP="00090D5C">
            <w:pPr>
              <w:rPr>
                <w:rFonts w:ascii="Arial" w:hAnsi="Arial" w:cs="Arial"/>
                <w:sz w:val="22"/>
                <w:szCs w:val="22"/>
              </w:rPr>
            </w:pPr>
            <w:r w:rsidRPr="009A5A5D">
              <w:rPr>
                <w:rFonts w:ascii="Arial" w:hAnsi="Arial" w:cs="Arial"/>
                <w:color w:val="1F497D" w:themeColor="text2"/>
                <w:sz w:val="22"/>
                <w:szCs w:val="22"/>
              </w:rPr>
              <w:t xml:space="preserve">Wanda reviewed the contact list for the Steering Committee.  Kathleen </w:t>
            </w:r>
            <w:proofErr w:type="spellStart"/>
            <w:r w:rsidRPr="009A5A5D">
              <w:rPr>
                <w:rFonts w:ascii="Arial" w:hAnsi="Arial" w:cs="Arial"/>
                <w:color w:val="1F497D" w:themeColor="text2"/>
                <w:sz w:val="22"/>
                <w:szCs w:val="22"/>
              </w:rPr>
              <w:t>Wiard</w:t>
            </w:r>
            <w:proofErr w:type="spellEnd"/>
            <w:r w:rsidRPr="009A5A5D">
              <w:rPr>
                <w:rFonts w:ascii="Arial" w:hAnsi="Arial" w:cs="Arial"/>
                <w:color w:val="1F497D" w:themeColor="text2"/>
                <w:sz w:val="22"/>
                <w:szCs w:val="22"/>
              </w:rPr>
              <w:t xml:space="preserve"> was added from Charter Oak.  Bruce Krall and Omi Sloan were deleted from the list.</w:t>
            </w:r>
          </w:p>
        </w:tc>
      </w:tr>
      <w:tr w:rsidR="00F741CB" w:rsidRPr="00DF2ADC" w14:paraId="44A4222E" w14:textId="77777777" w:rsidTr="00C51A12">
        <w:trPr>
          <w:trHeight w:val="260"/>
        </w:trPr>
        <w:tc>
          <w:tcPr>
            <w:tcW w:w="3160" w:type="dxa"/>
          </w:tcPr>
          <w:p w14:paraId="74968D35" w14:textId="6E189B8F" w:rsidR="00F741CB" w:rsidRPr="00DF2ADC" w:rsidRDefault="00365CC6" w:rsidP="00A60DD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Minutes of </w:t>
            </w:r>
            <w:r w:rsidR="00BE2893">
              <w:rPr>
                <w:rFonts w:ascii="Arial" w:hAnsi="Arial" w:cs="Arial"/>
                <w:color w:val="000000"/>
                <w:sz w:val="22"/>
                <w:szCs w:val="22"/>
              </w:rPr>
              <w:t>5/6/2015</w:t>
            </w:r>
          </w:p>
          <w:p w14:paraId="2A73B9CF" w14:textId="5F9BBC60" w:rsidR="00A60DD0" w:rsidRPr="00DF2ADC" w:rsidRDefault="00A60DD0" w:rsidP="00A60DD0">
            <w:pPr>
              <w:autoSpaceDE w:val="0"/>
              <w:autoSpaceDN w:val="0"/>
              <w:adjustRightInd w:val="0"/>
              <w:rPr>
                <w:rFonts w:ascii="Arial" w:hAnsi="Arial" w:cs="Arial"/>
                <w:color w:val="000000"/>
                <w:sz w:val="22"/>
                <w:szCs w:val="22"/>
              </w:rPr>
            </w:pPr>
          </w:p>
        </w:tc>
        <w:tc>
          <w:tcPr>
            <w:tcW w:w="7100" w:type="dxa"/>
          </w:tcPr>
          <w:p w14:paraId="34ABFA0A" w14:textId="0FC85317" w:rsidR="00F741CB" w:rsidRPr="00B876FA" w:rsidRDefault="009A5A5D" w:rsidP="00C51A12">
            <w:pPr>
              <w:rPr>
                <w:rFonts w:ascii="Arial" w:hAnsi="Arial" w:cs="Arial"/>
                <w:sz w:val="22"/>
                <w:szCs w:val="22"/>
              </w:rPr>
            </w:pPr>
            <w:r w:rsidRPr="009A5A5D">
              <w:rPr>
                <w:rFonts w:ascii="Arial" w:hAnsi="Arial" w:cs="Arial"/>
                <w:color w:val="1F497D" w:themeColor="text2"/>
                <w:sz w:val="22"/>
                <w:szCs w:val="22"/>
              </w:rPr>
              <w:t xml:space="preserve">Madelyn moved and Eric seconded a motion to approve the </w:t>
            </w:r>
            <w:proofErr w:type="gramStart"/>
            <w:r w:rsidRPr="009A5A5D">
              <w:rPr>
                <w:rFonts w:ascii="Arial" w:hAnsi="Arial" w:cs="Arial"/>
                <w:color w:val="1F497D" w:themeColor="text2"/>
                <w:sz w:val="22"/>
                <w:szCs w:val="22"/>
              </w:rPr>
              <w:t>minutes  with</w:t>
            </w:r>
            <w:proofErr w:type="gramEnd"/>
            <w:r w:rsidRPr="009A5A5D">
              <w:rPr>
                <w:rFonts w:ascii="Arial" w:hAnsi="Arial" w:cs="Arial"/>
                <w:color w:val="1F497D" w:themeColor="text2"/>
                <w:sz w:val="22"/>
                <w:szCs w:val="22"/>
              </w:rPr>
              <w:t xml:space="preserve"> the correction of replacing Eric’s position from “expert consultant” to “professional expert”. Motion carried.</w:t>
            </w:r>
          </w:p>
        </w:tc>
      </w:tr>
      <w:tr w:rsidR="00B862FE" w:rsidRPr="00DF2ADC" w14:paraId="007062FB" w14:textId="77777777" w:rsidTr="001873BB">
        <w:trPr>
          <w:trHeight w:val="4580"/>
        </w:trPr>
        <w:tc>
          <w:tcPr>
            <w:tcW w:w="3160" w:type="dxa"/>
          </w:tcPr>
          <w:p w14:paraId="769DA101" w14:textId="3834E826" w:rsidR="003D1EFA" w:rsidRPr="00DF2ADC" w:rsidRDefault="00731941" w:rsidP="00731941">
            <w:pPr>
              <w:pStyle w:val="ListParagraph"/>
              <w:autoSpaceDE w:val="0"/>
              <w:autoSpaceDN w:val="0"/>
              <w:adjustRightInd w:val="0"/>
              <w:ind w:left="702"/>
              <w:rPr>
                <w:rFonts w:ascii="Arial" w:hAnsi="Arial" w:cs="Arial"/>
                <w:color w:val="000000"/>
                <w:sz w:val="22"/>
                <w:szCs w:val="22"/>
              </w:rPr>
            </w:pPr>
            <w:r>
              <w:rPr>
                <w:rFonts w:ascii="Arial" w:hAnsi="Arial" w:cs="Arial"/>
                <w:color w:val="000000"/>
                <w:sz w:val="22"/>
                <w:szCs w:val="22"/>
              </w:rPr>
              <w:t>Objectives for the day:</w:t>
            </w:r>
          </w:p>
        </w:tc>
        <w:tc>
          <w:tcPr>
            <w:tcW w:w="7100" w:type="dxa"/>
          </w:tcPr>
          <w:p w14:paraId="14499334" w14:textId="45C5104D" w:rsidR="005C090A" w:rsidRPr="00BE2893" w:rsidRDefault="00BE2893" w:rsidP="00BE2893">
            <w:pPr>
              <w:pStyle w:val="ListParagraph"/>
              <w:numPr>
                <w:ilvl w:val="0"/>
                <w:numId w:val="45"/>
              </w:numPr>
              <w:rPr>
                <w:rFonts w:ascii="Arial" w:hAnsi="Arial" w:cs="Arial"/>
                <w:sz w:val="22"/>
                <w:szCs w:val="22"/>
              </w:rPr>
            </w:pPr>
            <w:r w:rsidRPr="00BE2893">
              <w:rPr>
                <w:rFonts w:ascii="Arial" w:hAnsi="Arial" w:cs="Arial"/>
                <w:sz w:val="22"/>
                <w:szCs w:val="22"/>
              </w:rPr>
              <w:t xml:space="preserve">Budget Update </w:t>
            </w:r>
            <w:r w:rsidR="009A5A5D">
              <w:rPr>
                <w:rFonts w:ascii="Arial" w:hAnsi="Arial" w:cs="Arial"/>
                <w:sz w:val="22"/>
                <w:szCs w:val="22"/>
              </w:rPr>
              <w:t xml:space="preserve">– </w:t>
            </w:r>
            <w:r w:rsidR="009A5A5D" w:rsidRPr="009A5A5D">
              <w:rPr>
                <w:rFonts w:ascii="Arial" w:hAnsi="Arial" w:cs="Arial"/>
                <w:color w:val="1F497D" w:themeColor="text2"/>
                <w:sz w:val="22"/>
                <w:szCs w:val="22"/>
              </w:rPr>
              <w:t>Donna presented a draft carryover budget for the remainder of the grant. Several districts provided updated expenditure information which required some adjustments to the carryover figures. (See attached spreadsheet.)</w:t>
            </w:r>
          </w:p>
          <w:p w14:paraId="4CC4D118" w14:textId="62C7B6C9" w:rsidR="00AD35EC" w:rsidRPr="001873BB" w:rsidRDefault="00070F56" w:rsidP="00AD35EC">
            <w:pPr>
              <w:pStyle w:val="ListParagraph"/>
              <w:numPr>
                <w:ilvl w:val="0"/>
                <w:numId w:val="45"/>
              </w:numPr>
              <w:rPr>
                <w:rFonts w:ascii="Arial" w:hAnsi="Arial" w:cs="Arial"/>
                <w:color w:val="1F497D" w:themeColor="text2"/>
                <w:sz w:val="22"/>
                <w:szCs w:val="22"/>
              </w:rPr>
            </w:pPr>
            <w:r w:rsidRPr="00BE2893">
              <w:rPr>
                <w:rFonts w:ascii="Arial" w:hAnsi="Arial" w:cs="Arial"/>
                <w:sz w:val="22"/>
                <w:szCs w:val="22"/>
              </w:rPr>
              <w:t>Summer Activities</w:t>
            </w:r>
            <w:r w:rsidR="00AD35EC">
              <w:rPr>
                <w:rFonts w:ascii="Arial" w:hAnsi="Arial" w:cs="Arial"/>
                <w:sz w:val="22"/>
                <w:szCs w:val="22"/>
              </w:rPr>
              <w:t xml:space="preserve"> -</w:t>
            </w:r>
            <w:r w:rsidRPr="00AD35EC">
              <w:rPr>
                <w:rFonts w:ascii="Arial" w:hAnsi="Arial" w:cs="Arial"/>
                <w:sz w:val="22"/>
                <w:szCs w:val="22"/>
              </w:rPr>
              <w:t>Curriculum alignment &amp; development of common assessments</w:t>
            </w:r>
            <w:r w:rsidR="009A5A5D" w:rsidRPr="00AD35EC">
              <w:rPr>
                <w:rFonts w:ascii="Arial" w:hAnsi="Arial" w:cs="Arial"/>
                <w:sz w:val="22"/>
                <w:szCs w:val="22"/>
              </w:rPr>
              <w:t xml:space="preserve">- </w:t>
            </w:r>
            <w:r w:rsidR="009A5A5D" w:rsidRPr="001873BB">
              <w:rPr>
                <w:rFonts w:ascii="Arial" w:hAnsi="Arial" w:cs="Arial"/>
                <w:color w:val="1F497D" w:themeColor="text2"/>
                <w:sz w:val="22"/>
                <w:szCs w:val="22"/>
              </w:rPr>
              <w:t xml:space="preserve">Wanda shared the plans from the Task Groups.  </w:t>
            </w:r>
          </w:p>
          <w:p w14:paraId="63F9ACD6" w14:textId="0996496D" w:rsidR="00AD35EC" w:rsidRPr="001873BB" w:rsidRDefault="00AD35EC" w:rsidP="001873BB">
            <w:pPr>
              <w:pStyle w:val="ListParagraph"/>
              <w:numPr>
                <w:ilvl w:val="0"/>
                <w:numId w:val="47"/>
              </w:numPr>
              <w:rPr>
                <w:rFonts w:ascii="Arial" w:hAnsi="Arial" w:cs="Arial"/>
                <w:color w:val="1F497D" w:themeColor="text2"/>
                <w:sz w:val="22"/>
                <w:szCs w:val="22"/>
              </w:rPr>
            </w:pPr>
            <w:r w:rsidRPr="001873BB">
              <w:rPr>
                <w:rFonts w:ascii="Arial" w:hAnsi="Arial" w:cs="Arial"/>
                <w:color w:val="1F497D" w:themeColor="text2"/>
                <w:sz w:val="22"/>
                <w:szCs w:val="22"/>
                <w:u w:val="single"/>
              </w:rPr>
              <w:t>Apprenticeship</w:t>
            </w:r>
            <w:r w:rsidRPr="001873BB">
              <w:rPr>
                <w:rFonts w:ascii="Arial" w:hAnsi="Arial" w:cs="Arial"/>
                <w:color w:val="1F497D" w:themeColor="text2"/>
                <w:sz w:val="22"/>
                <w:szCs w:val="22"/>
              </w:rPr>
              <w:t xml:space="preserve"> will not meet during the summer but Alice will be invited to sit in on the CTE committee to provide insight into transitions.</w:t>
            </w:r>
          </w:p>
          <w:p w14:paraId="354DD4F2" w14:textId="6C298228" w:rsidR="00070F56" w:rsidRPr="001873BB" w:rsidRDefault="00AD35EC" w:rsidP="00895CBD">
            <w:pPr>
              <w:pStyle w:val="ListParagraph"/>
              <w:numPr>
                <w:ilvl w:val="0"/>
                <w:numId w:val="44"/>
              </w:numPr>
              <w:rPr>
                <w:rFonts w:ascii="Arial" w:hAnsi="Arial" w:cs="Arial"/>
                <w:color w:val="1F497D" w:themeColor="text2"/>
                <w:sz w:val="22"/>
                <w:szCs w:val="22"/>
              </w:rPr>
            </w:pPr>
            <w:r w:rsidRPr="001873BB">
              <w:rPr>
                <w:rFonts w:ascii="Arial" w:hAnsi="Arial" w:cs="Arial"/>
                <w:color w:val="1F497D" w:themeColor="text2"/>
                <w:sz w:val="22"/>
                <w:szCs w:val="22"/>
                <w:u w:val="single"/>
              </w:rPr>
              <w:t>AWD-</w:t>
            </w:r>
            <w:r w:rsidRPr="001873BB">
              <w:rPr>
                <w:rFonts w:ascii="Arial" w:hAnsi="Arial" w:cs="Arial"/>
                <w:color w:val="1F497D" w:themeColor="text2"/>
                <w:sz w:val="22"/>
                <w:szCs w:val="22"/>
              </w:rPr>
              <w:t xml:space="preserve"> Georg Stansky and May Lange will serve as co-chairs and will meet to work on the following tasks:</w:t>
            </w:r>
          </w:p>
          <w:p w14:paraId="4AF164DA" w14:textId="6E450ACD" w:rsidR="00AD35EC" w:rsidRPr="001873BB" w:rsidRDefault="00AD35EC" w:rsidP="00AD35EC">
            <w:pPr>
              <w:pStyle w:val="ListParagraph"/>
              <w:numPr>
                <w:ilvl w:val="0"/>
                <w:numId w:val="46"/>
              </w:numPr>
              <w:rPr>
                <w:rFonts w:ascii="Arial" w:hAnsi="Arial" w:cs="Arial"/>
                <w:color w:val="1F497D" w:themeColor="text2"/>
                <w:sz w:val="22"/>
                <w:szCs w:val="22"/>
              </w:rPr>
            </w:pPr>
            <w:r w:rsidRPr="001873BB">
              <w:rPr>
                <w:rFonts w:ascii="Arial" w:hAnsi="Arial" w:cs="Arial"/>
                <w:color w:val="1F497D" w:themeColor="text2"/>
                <w:sz w:val="22"/>
                <w:szCs w:val="22"/>
              </w:rPr>
              <w:t xml:space="preserve">Mt SAC will become a vendor of </w:t>
            </w:r>
            <w:proofErr w:type="spellStart"/>
            <w:r w:rsidRPr="001873BB">
              <w:rPr>
                <w:rFonts w:ascii="Arial" w:hAnsi="Arial" w:cs="Arial"/>
                <w:color w:val="1F497D" w:themeColor="text2"/>
                <w:sz w:val="22"/>
                <w:szCs w:val="22"/>
              </w:rPr>
              <w:t>tSan</w:t>
            </w:r>
            <w:proofErr w:type="spellEnd"/>
            <w:r w:rsidRPr="001873BB">
              <w:rPr>
                <w:rFonts w:ascii="Arial" w:hAnsi="Arial" w:cs="Arial"/>
                <w:color w:val="1F497D" w:themeColor="text2"/>
                <w:sz w:val="22"/>
                <w:szCs w:val="22"/>
              </w:rPr>
              <w:t xml:space="preserve"> Gabriel/Pomona Regional Center</w:t>
            </w:r>
          </w:p>
          <w:p w14:paraId="00859732" w14:textId="77777777" w:rsidR="00AD35EC" w:rsidRPr="001873BB" w:rsidRDefault="00AD35EC" w:rsidP="00AD35EC">
            <w:pPr>
              <w:pStyle w:val="ListParagraph"/>
              <w:numPr>
                <w:ilvl w:val="0"/>
                <w:numId w:val="46"/>
              </w:numPr>
              <w:rPr>
                <w:rFonts w:ascii="Arial" w:hAnsi="Arial" w:cs="Arial"/>
                <w:color w:val="1F497D" w:themeColor="text2"/>
                <w:sz w:val="22"/>
                <w:szCs w:val="22"/>
              </w:rPr>
            </w:pPr>
            <w:r w:rsidRPr="001873BB">
              <w:rPr>
                <w:rFonts w:ascii="Arial" w:hAnsi="Arial" w:cs="Arial"/>
                <w:color w:val="1F497D" w:themeColor="text2"/>
                <w:sz w:val="22"/>
                <w:szCs w:val="22"/>
              </w:rPr>
              <w:t>Mt SAC will write course outlines of record to expand course offerings</w:t>
            </w:r>
          </w:p>
          <w:p w14:paraId="20A47DD6" w14:textId="678DFA36" w:rsidR="00AD35EC" w:rsidRPr="001873BB" w:rsidRDefault="00AD35EC" w:rsidP="00AD35EC">
            <w:pPr>
              <w:pStyle w:val="ListParagraph"/>
              <w:numPr>
                <w:ilvl w:val="0"/>
                <w:numId w:val="46"/>
              </w:numPr>
              <w:rPr>
                <w:rFonts w:ascii="Arial" w:hAnsi="Arial" w:cs="Arial"/>
                <w:color w:val="1F497D" w:themeColor="text2"/>
                <w:sz w:val="22"/>
                <w:szCs w:val="22"/>
              </w:rPr>
            </w:pPr>
            <w:r w:rsidRPr="001873BB">
              <w:rPr>
                <w:rFonts w:ascii="Arial" w:hAnsi="Arial" w:cs="Arial"/>
                <w:color w:val="1F497D" w:themeColor="text2"/>
                <w:sz w:val="22"/>
                <w:szCs w:val="22"/>
              </w:rPr>
              <w:t>Mt SAC has been invited to observe the CARF certification at IRS</w:t>
            </w:r>
          </w:p>
          <w:p w14:paraId="104F3531" w14:textId="77777777" w:rsidR="00AD35EC" w:rsidRPr="001873BB" w:rsidRDefault="00AD35EC" w:rsidP="00AD35EC">
            <w:pPr>
              <w:pStyle w:val="ListParagraph"/>
              <w:numPr>
                <w:ilvl w:val="0"/>
                <w:numId w:val="44"/>
              </w:numPr>
              <w:rPr>
                <w:rFonts w:ascii="Arial" w:hAnsi="Arial" w:cs="Arial"/>
                <w:color w:val="1F497D" w:themeColor="text2"/>
                <w:sz w:val="22"/>
                <w:szCs w:val="22"/>
              </w:rPr>
            </w:pPr>
            <w:r w:rsidRPr="001873BB">
              <w:rPr>
                <w:rFonts w:ascii="Arial" w:hAnsi="Arial" w:cs="Arial"/>
                <w:color w:val="1F497D" w:themeColor="text2"/>
                <w:sz w:val="22"/>
                <w:szCs w:val="22"/>
                <w:u w:val="single"/>
              </w:rPr>
              <w:t>ESL</w:t>
            </w:r>
            <w:r w:rsidRPr="001873BB">
              <w:rPr>
                <w:rFonts w:ascii="Arial" w:hAnsi="Arial" w:cs="Arial"/>
                <w:color w:val="1F497D" w:themeColor="text2"/>
                <w:sz w:val="22"/>
                <w:szCs w:val="22"/>
              </w:rPr>
              <w:t>- Wanda shared a list of participants and a plan for summer work. Teachers have been requested to bring any curriculum guides, course descriptions and textbooks to the meetings.</w:t>
            </w:r>
          </w:p>
          <w:p w14:paraId="505C0DCE" w14:textId="6EFA4132" w:rsidR="00AD35EC" w:rsidRPr="001873BB" w:rsidRDefault="00AD35EC" w:rsidP="00AD35EC">
            <w:pPr>
              <w:pStyle w:val="ListParagraph"/>
              <w:numPr>
                <w:ilvl w:val="0"/>
                <w:numId w:val="44"/>
              </w:numPr>
              <w:rPr>
                <w:rFonts w:ascii="Arial" w:hAnsi="Arial" w:cs="Arial"/>
                <w:color w:val="1F497D" w:themeColor="text2"/>
                <w:sz w:val="22"/>
                <w:szCs w:val="22"/>
              </w:rPr>
            </w:pPr>
            <w:r w:rsidRPr="001873BB">
              <w:rPr>
                <w:rFonts w:ascii="Arial" w:hAnsi="Arial" w:cs="Arial"/>
                <w:color w:val="1F497D" w:themeColor="text2"/>
                <w:sz w:val="22"/>
                <w:szCs w:val="22"/>
                <w:u w:val="single"/>
              </w:rPr>
              <w:t>ASE and ABE</w:t>
            </w:r>
            <w:r w:rsidRPr="001873BB">
              <w:rPr>
                <w:rFonts w:ascii="Arial" w:hAnsi="Arial" w:cs="Arial"/>
                <w:color w:val="1F497D" w:themeColor="text2"/>
                <w:sz w:val="22"/>
                <w:szCs w:val="22"/>
              </w:rPr>
              <w:t>- Wanda shared a list of teachers and focus areas for summer work. It was noted that Walnut should be listed as “Does not offer ABE or ASE”.</w:t>
            </w:r>
          </w:p>
          <w:p w14:paraId="11A40471" w14:textId="0F0A4955" w:rsidR="00AD35EC" w:rsidRPr="001873BB" w:rsidRDefault="00AD35EC" w:rsidP="00AD35EC">
            <w:pPr>
              <w:pStyle w:val="ListParagraph"/>
              <w:numPr>
                <w:ilvl w:val="0"/>
                <w:numId w:val="44"/>
              </w:numPr>
              <w:rPr>
                <w:rFonts w:ascii="Arial" w:hAnsi="Arial" w:cs="Arial"/>
                <w:color w:val="1F497D" w:themeColor="text2"/>
                <w:sz w:val="22"/>
                <w:szCs w:val="22"/>
              </w:rPr>
            </w:pPr>
            <w:r w:rsidRPr="001873BB">
              <w:rPr>
                <w:rFonts w:ascii="Arial" w:hAnsi="Arial" w:cs="Arial"/>
                <w:color w:val="1F497D" w:themeColor="text2"/>
                <w:sz w:val="22"/>
                <w:szCs w:val="22"/>
                <w:u w:val="single"/>
              </w:rPr>
              <w:t>CTE</w:t>
            </w:r>
            <w:r w:rsidRPr="001873BB">
              <w:rPr>
                <w:rFonts w:ascii="Arial" w:hAnsi="Arial" w:cs="Arial"/>
                <w:color w:val="1F497D" w:themeColor="text2"/>
                <w:sz w:val="22"/>
                <w:szCs w:val="22"/>
              </w:rPr>
              <w:t xml:space="preserve"> requested teachers and curriculum experts who </w:t>
            </w:r>
            <w:r w:rsidRPr="001873BB">
              <w:rPr>
                <w:rFonts w:ascii="Arial" w:hAnsi="Arial" w:cs="Arial"/>
                <w:color w:val="1F497D" w:themeColor="text2"/>
                <w:sz w:val="22"/>
                <w:szCs w:val="22"/>
              </w:rPr>
              <w:lastRenderedPageBreak/>
              <w:t>could lead the work in aligning course in the areas of Health Science and IT.  Districts were requested to send names directly to Eric and he will coordinate the groups.  The Steering Committee agreed that IT will include courses in basic computer applications.</w:t>
            </w:r>
          </w:p>
          <w:p w14:paraId="2853A03A" w14:textId="77777777" w:rsidR="001873BB" w:rsidRPr="001873BB" w:rsidRDefault="001873BB" w:rsidP="001873BB">
            <w:pPr>
              <w:rPr>
                <w:rFonts w:ascii="Arial" w:hAnsi="Arial" w:cs="Arial"/>
                <w:color w:val="1F497D" w:themeColor="text2"/>
                <w:sz w:val="22"/>
                <w:szCs w:val="22"/>
              </w:rPr>
            </w:pPr>
          </w:p>
          <w:p w14:paraId="615491B9" w14:textId="0672618B" w:rsidR="001873BB" w:rsidRPr="001873BB" w:rsidRDefault="001873BB" w:rsidP="001873BB">
            <w:pPr>
              <w:rPr>
                <w:rFonts w:ascii="Arial" w:hAnsi="Arial" w:cs="Arial"/>
                <w:color w:val="1F497D" w:themeColor="text2"/>
                <w:sz w:val="22"/>
                <w:szCs w:val="22"/>
              </w:rPr>
            </w:pPr>
            <w:r w:rsidRPr="001873BB">
              <w:rPr>
                <w:rFonts w:ascii="Arial" w:hAnsi="Arial" w:cs="Arial"/>
                <w:color w:val="1F497D" w:themeColor="text2"/>
                <w:sz w:val="22"/>
                <w:szCs w:val="22"/>
              </w:rPr>
              <w:t>It was noted that membership in the Task Groups may be fluid during the summer with teachers coming in and out at different times. Districts will send additional names to Wanda and she will forward them to the Task Groups. Task Groups will need to provide sign-in sheets, minutes and summaries of meetings to bring new members on board.</w:t>
            </w:r>
          </w:p>
          <w:p w14:paraId="6D14D501" w14:textId="77777777" w:rsidR="001873BB" w:rsidRPr="001873BB" w:rsidRDefault="001873BB" w:rsidP="001873BB">
            <w:pPr>
              <w:rPr>
                <w:rFonts w:ascii="Arial" w:hAnsi="Arial" w:cs="Arial"/>
                <w:color w:val="1F497D" w:themeColor="text2"/>
                <w:sz w:val="22"/>
                <w:szCs w:val="22"/>
              </w:rPr>
            </w:pPr>
          </w:p>
          <w:p w14:paraId="533C7A74" w14:textId="52328DFB" w:rsidR="001873BB" w:rsidRPr="001873BB" w:rsidRDefault="001873BB" w:rsidP="001873BB">
            <w:pPr>
              <w:rPr>
                <w:rFonts w:ascii="Arial" w:hAnsi="Arial" w:cs="Arial"/>
                <w:sz w:val="22"/>
                <w:szCs w:val="22"/>
              </w:rPr>
            </w:pPr>
            <w:r w:rsidRPr="001873BB">
              <w:rPr>
                <w:rFonts w:ascii="Arial" w:hAnsi="Arial" w:cs="Arial"/>
                <w:color w:val="1F497D" w:themeColor="text2"/>
                <w:sz w:val="22"/>
                <w:szCs w:val="22"/>
              </w:rPr>
              <w:t>Districts will need to ensure that teacher hours do not exceed the amount budgeted.</w:t>
            </w:r>
          </w:p>
          <w:p w14:paraId="18369149" w14:textId="19094931" w:rsidR="00070F56" w:rsidRPr="001873BB" w:rsidRDefault="00070F56" w:rsidP="001873BB">
            <w:pPr>
              <w:rPr>
                <w:rFonts w:ascii="Arial" w:hAnsi="Arial" w:cs="Arial"/>
                <w:sz w:val="22"/>
                <w:szCs w:val="22"/>
              </w:rPr>
            </w:pPr>
          </w:p>
        </w:tc>
      </w:tr>
      <w:tr w:rsidR="00A60DD0" w:rsidRPr="00DF2ADC" w14:paraId="23BDD5B9" w14:textId="77777777" w:rsidTr="00C51A12">
        <w:trPr>
          <w:trHeight w:val="260"/>
        </w:trPr>
        <w:tc>
          <w:tcPr>
            <w:tcW w:w="3160" w:type="dxa"/>
          </w:tcPr>
          <w:p w14:paraId="360F42C3" w14:textId="5C4B1E78" w:rsidR="00365CC6" w:rsidRDefault="00365CC6" w:rsidP="00365CC6">
            <w:pPr>
              <w:autoSpaceDE w:val="0"/>
              <w:autoSpaceDN w:val="0"/>
              <w:adjustRightInd w:val="0"/>
              <w:rPr>
                <w:rFonts w:ascii="Arial" w:hAnsi="Arial" w:cs="Arial"/>
                <w:color w:val="000000"/>
                <w:sz w:val="22"/>
                <w:szCs w:val="22"/>
              </w:rPr>
            </w:pPr>
            <w:r w:rsidRPr="00DF2ADC">
              <w:rPr>
                <w:rFonts w:ascii="Arial" w:hAnsi="Arial" w:cs="Arial"/>
                <w:color w:val="000000"/>
                <w:sz w:val="22"/>
                <w:szCs w:val="22"/>
              </w:rPr>
              <w:lastRenderedPageBreak/>
              <w:t>Other issues:</w:t>
            </w:r>
          </w:p>
          <w:p w14:paraId="23A68009" w14:textId="77777777" w:rsidR="00486008" w:rsidRPr="00DB6C34" w:rsidRDefault="00486008" w:rsidP="00DB6C34">
            <w:pPr>
              <w:pStyle w:val="ListParagraph"/>
              <w:autoSpaceDE w:val="0"/>
              <w:autoSpaceDN w:val="0"/>
              <w:adjustRightInd w:val="0"/>
              <w:rPr>
                <w:rFonts w:ascii="Arial" w:hAnsi="Arial" w:cs="Arial"/>
                <w:color w:val="000000"/>
                <w:sz w:val="22"/>
                <w:szCs w:val="22"/>
              </w:rPr>
            </w:pPr>
          </w:p>
          <w:p w14:paraId="6C847C64" w14:textId="193AE911" w:rsidR="00A60DD0" w:rsidRPr="00365CC6" w:rsidRDefault="00A60DD0" w:rsidP="005C090A">
            <w:pPr>
              <w:autoSpaceDE w:val="0"/>
              <w:autoSpaceDN w:val="0"/>
              <w:adjustRightInd w:val="0"/>
              <w:rPr>
                <w:rFonts w:ascii="Arial" w:hAnsi="Arial" w:cs="Arial"/>
                <w:color w:val="000000"/>
                <w:sz w:val="22"/>
                <w:szCs w:val="22"/>
              </w:rPr>
            </w:pPr>
          </w:p>
        </w:tc>
        <w:tc>
          <w:tcPr>
            <w:tcW w:w="7100" w:type="dxa"/>
          </w:tcPr>
          <w:p w14:paraId="658B9C3C" w14:textId="77777777" w:rsidR="00A60DD0" w:rsidRDefault="001873BB" w:rsidP="001873BB">
            <w:pPr>
              <w:rPr>
                <w:rFonts w:ascii="Arial" w:hAnsi="Arial" w:cs="Arial"/>
                <w:color w:val="1F497D" w:themeColor="text2"/>
                <w:sz w:val="22"/>
                <w:szCs w:val="22"/>
              </w:rPr>
            </w:pPr>
            <w:r w:rsidRPr="001873BB">
              <w:rPr>
                <w:rFonts w:ascii="Arial" w:hAnsi="Arial" w:cs="Arial"/>
                <w:color w:val="1F497D" w:themeColor="text2"/>
                <w:sz w:val="22"/>
                <w:szCs w:val="22"/>
              </w:rPr>
              <w:t xml:space="preserve">The group celebrated the retirement of Donna Burns, Dean of Continuing Education.  Her leadership and work as the fiscal agent for the grant has been paramount in moving the work </w:t>
            </w:r>
            <w:r>
              <w:rPr>
                <w:rFonts w:ascii="Arial" w:hAnsi="Arial" w:cs="Arial"/>
                <w:color w:val="1F497D" w:themeColor="text2"/>
                <w:sz w:val="22"/>
                <w:szCs w:val="22"/>
              </w:rPr>
              <w:t xml:space="preserve">of AB 86 </w:t>
            </w:r>
            <w:r w:rsidRPr="001873BB">
              <w:rPr>
                <w:rFonts w:ascii="Arial" w:hAnsi="Arial" w:cs="Arial"/>
                <w:color w:val="1F497D" w:themeColor="text2"/>
                <w:sz w:val="22"/>
                <w:szCs w:val="22"/>
              </w:rPr>
              <w:t>forward.</w:t>
            </w:r>
          </w:p>
          <w:p w14:paraId="31A50BAE" w14:textId="153C74B6" w:rsidR="001873BB" w:rsidRPr="00DF2ADC" w:rsidRDefault="001873BB" w:rsidP="001873BB">
            <w:pPr>
              <w:rPr>
                <w:rFonts w:ascii="Arial" w:hAnsi="Arial" w:cs="Arial"/>
                <w:sz w:val="22"/>
                <w:szCs w:val="22"/>
              </w:rPr>
            </w:pPr>
          </w:p>
        </w:tc>
      </w:tr>
    </w:tbl>
    <w:p w14:paraId="26E31674" w14:textId="77777777" w:rsidR="00573F2F" w:rsidRPr="00DF2ADC" w:rsidRDefault="00573F2F" w:rsidP="00C07A42">
      <w:pPr>
        <w:rPr>
          <w:rFonts w:ascii="Arial" w:hAnsi="Arial" w:cs="Arial"/>
          <w:b/>
          <w:sz w:val="22"/>
          <w:szCs w:val="22"/>
        </w:rPr>
      </w:pPr>
    </w:p>
    <w:p w14:paraId="5015A20C" w14:textId="766471E5" w:rsidR="00B0277C" w:rsidRPr="00486008" w:rsidRDefault="00074A28" w:rsidP="00074A28">
      <w:pPr>
        <w:jc w:val="center"/>
        <w:rPr>
          <w:rFonts w:ascii="Arial" w:hAnsi="Arial" w:cs="Arial"/>
          <w:sz w:val="22"/>
          <w:szCs w:val="22"/>
        </w:rPr>
      </w:pPr>
      <w:r w:rsidRPr="00DF2ADC">
        <w:rPr>
          <w:rFonts w:ascii="Arial" w:hAnsi="Arial" w:cs="Arial"/>
          <w:b/>
          <w:sz w:val="22"/>
          <w:szCs w:val="22"/>
        </w:rPr>
        <w:t>Next meeting</w:t>
      </w:r>
      <w:r w:rsidR="00C07A42" w:rsidRPr="00DF2ADC">
        <w:rPr>
          <w:rFonts w:ascii="Arial" w:hAnsi="Arial" w:cs="Arial"/>
          <w:b/>
          <w:sz w:val="22"/>
          <w:szCs w:val="22"/>
        </w:rPr>
        <w:t>:</w:t>
      </w:r>
      <w:r w:rsidR="00486008" w:rsidRPr="00486008">
        <w:rPr>
          <w:rFonts w:ascii="Arial" w:hAnsi="Arial" w:cs="Arial"/>
          <w:sz w:val="22"/>
          <w:szCs w:val="22"/>
        </w:rPr>
        <w:t xml:space="preserve"> Th</w:t>
      </w:r>
      <w:r w:rsidR="00070F56">
        <w:rPr>
          <w:rFonts w:ascii="Arial" w:hAnsi="Arial" w:cs="Arial"/>
          <w:sz w:val="22"/>
          <w:szCs w:val="22"/>
        </w:rPr>
        <w:t>ursday</w:t>
      </w:r>
      <w:r w:rsidR="00486008">
        <w:rPr>
          <w:rFonts w:ascii="Arial" w:hAnsi="Arial" w:cs="Arial"/>
          <w:b/>
          <w:sz w:val="22"/>
          <w:szCs w:val="22"/>
        </w:rPr>
        <w:t>,</w:t>
      </w:r>
      <w:r w:rsidR="002005D3" w:rsidRPr="00DF2ADC">
        <w:rPr>
          <w:rFonts w:ascii="Arial" w:hAnsi="Arial" w:cs="Arial"/>
          <w:b/>
          <w:sz w:val="22"/>
          <w:szCs w:val="22"/>
        </w:rPr>
        <w:t xml:space="preserve"> </w:t>
      </w:r>
      <w:r w:rsidR="00BE2893">
        <w:rPr>
          <w:rFonts w:ascii="Arial" w:hAnsi="Arial" w:cs="Arial"/>
          <w:sz w:val="22"/>
          <w:szCs w:val="22"/>
        </w:rPr>
        <w:t>July 2</w:t>
      </w:r>
      <w:r w:rsidR="00C838EF">
        <w:rPr>
          <w:rFonts w:ascii="Arial" w:hAnsi="Arial" w:cs="Arial"/>
          <w:sz w:val="22"/>
          <w:szCs w:val="22"/>
        </w:rPr>
        <w:t xml:space="preserve">, </w:t>
      </w:r>
      <w:r w:rsidR="001873BB">
        <w:rPr>
          <w:rFonts w:ascii="Arial" w:hAnsi="Arial" w:cs="Arial"/>
          <w:sz w:val="22"/>
          <w:szCs w:val="22"/>
        </w:rPr>
        <w:t>1:00-3</w:t>
      </w:r>
      <w:r w:rsidR="00DB6C34">
        <w:rPr>
          <w:rFonts w:ascii="Arial" w:hAnsi="Arial" w:cs="Arial"/>
          <w:sz w:val="22"/>
          <w:szCs w:val="22"/>
        </w:rPr>
        <w:t>:00</w:t>
      </w:r>
      <w:r w:rsidR="002669E6">
        <w:rPr>
          <w:rFonts w:ascii="Arial" w:hAnsi="Arial" w:cs="Arial"/>
          <w:sz w:val="22"/>
          <w:szCs w:val="22"/>
        </w:rPr>
        <w:t xml:space="preserve"> </w:t>
      </w:r>
      <w:r w:rsidR="00486008">
        <w:rPr>
          <w:rFonts w:ascii="Arial" w:hAnsi="Arial" w:cs="Arial"/>
          <w:sz w:val="22"/>
          <w:szCs w:val="22"/>
        </w:rPr>
        <w:t>at Mt. SAC,</w:t>
      </w:r>
      <w:r w:rsidR="00486008" w:rsidRPr="00486008">
        <w:rPr>
          <w:rFonts w:ascii="Arial" w:hAnsi="Arial" w:cs="Arial"/>
          <w:sz w:val="22"/>
          <w:szCs w:val="22"/>
        </w:rPr>
        <w:t xml:space="preserve"> </w:t>
      </w:r>
      <w:proofErr w:type="spellStart"/>
      <w:r w:rsidR="00486008" w:rsidRPr="00486008">
        <w:rPr>
          <w:rFonts w:ascii="Arial" w:hAnsi="Arial" w:cs="Arial"/>
          <w:sz w:val="22"/>
          <w:szCs w:val="22"/>
        </w:rPr>
        <w:t>Bldg</w:t>
      </w:r>
      <w:proofErr w:type="spellEnd"/>
      <w:r w:rsidR="00486008" w:rsidRPr="00486008">
        <w:rPr>
          <w:rFonts w:ascii="Arial" w:hAnsi="Arial" w:cs="Arial"/>
          <w:sz w:val="22"/>
          <w:szCs w:val="22"/>
        </w:rPr>
        <w:t xml:space="preserve"> 40, Rm 103</w:t>
      </w:r>
      <w:r w:rsidR="00C838EF">
        <w:rPr>
          <w:rFonts w:ascii="Arial" w:hAnsi="Arial" w:cs="Arial"/>
          <w:sz w:val="22"/>
          <w:szCs w:val="22"/>
        </w:rPr>
        <w:t xml:space="preserve"> </w:t>
      </w:r>
    </w:p>
    <w:p w14:paraId="6AA6F848" w14:textId="66FD3D50" w:rsidR="00074A28" w:rsidRPr="00DF2ADC" w:rsidRDefault="00074A28" w:rsidP="00074A28">
      <w:pPr>
        <w:jc w:val="center"/>
        <w:rPr>
          <w:rFonts w:ascii="Arial" w:hAnsi="Arial" w:cs="Arial"/>
          <w:b/>
          <w:color w:val="FF0000"/>
          <w:sz w:val="22"/>
          <w:szCs w:val="22"/>
        </w:rPr>
      </w:pPr>
    </w:p>
    <w:sectPr w:rsidR="00074A28" w:rsidRPr="00DF2ADC"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0DF23" w14:textId="77777777" w:rsidR="004C38DF" w:rsidRDefault="004C38DF" w:rsidP="00647BF4">
      <w:r>
        <w:separator/>
      </w:r>
    </w:p>
  </w:endnote>
  <w:endnote w:type="continuationSeparator" w:id="0">
    <w:p w14:paraId="3AF57946" w14:textId="77777777" w:rsidR="004C38DF" w:rsidRDefault="004C38DF"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6ECD" w14:textId="77777777" w:rsidR="00573F2F" w:rsidRDefault="00573F2F">
    <w:pPr>
      <w:pStyle w:val="Footer"/>
      <w:jc w:val="center"/>
    </w:pPr>
  </w:p>
  <w:p w14:paraId="0C2F9D72" w14:textId="77777777" w:rsidR="00573F2F" w:rsidRDefault="00573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4F1CD" w14:textId="77777777" w:rsidR="004C38DF" w:rsidRDefault="004C38DF" w:rsidP="00647BF4">
      <w:r>
        <w:separator/>
      </w:r>
    </w:p>
  </w:footnote>
  <w:footnote w:type="continuationSeparator" w:id="0">
    <w:p w14:paraId="3A1ADE36" w14:textId="77777777" w:rsidR="004C38DF" w:rsidRDefault="004C38DF" w:rsidP="0064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D437CE"/>
    <w:lvl w:ilvl="0">
      <w:numFmt w:val="bullet"/>
      <w:lvlText w:val="*"/>
      <w:lvlJc w:val="left"/>
    </w:lvl>
  </w:abstractNum>
  <w:abstractNum w:abstractNumId="1">
    <w:nsid w:val="01E2609D"/>
    <w:multiLevelType w:val="hybridMultilevel"/>
    <w:tmpl w:val="8E061DC8"/>
    <w:lvl w:ilvl="0" w:tplc="A97EB33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55082C"/>
    <w:multiLevelType w:val="hybridMultilevel"/>
    <w:tmpl w:val="4D728D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nsid w:val="08543325"/>
    <w:multiLevelType w:val="hybridMultilevel"/>
    <w:tmpl w:val="96AE1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66465"/>
    <w:multiLevelType w:val="hybridMultilevel"/>
    <w:tmpl w:val="C78CC7BA"/>
    <w:lvl w:ilvl="0" w:tplc="59EABCE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126AB4"/>
    <w:multiLevelType w:val="hybridMultilevel"/>
    <w:tmpl w:val="819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95598"/>
    <w:multiLevelType w:val="hybridMultilevel"/>
    <w:tmpl w:val="03AE693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0EED5B67"/>
    <w:multiLevelType w:val="hybridMultilevel"/>
    <w:tmpl w:val="F4482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C65712"/>
    <w:multiLevelType w:val="hybridMultilevel"/>
    <w:tmpl w:val="384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95EE8"/>
    <w:multiLevelType w:val="multilevel"/>
    <w:tmpl w:val="EFC613A8"/>
    <w:lvl w:ilvl="0">
      <w:start w:val="1"/>
      <w:numFmt w:val="bullet"/>
      <w:lvlText w:val="▪"/>
      <w:lvlJc w:val="left"/>
      <w:pPr>
        <w:tabs>
          <w:tab w:val="num" w:pos="1080"/>
        </w:tabs>
        <w:ind w:left="108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15173DEE"/>
    <w:multiLevelType w:val="hybridMultilevel"/>
    <w:tmpl w:val="33D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22063"/>
    <w:multiLevelType w:val="hybridMultilevel"/>
    <w:tmpl w:val="D2A4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607B4B"/>
    <w:multiLevelType w:val="hybridMultilevel"/>
    <w:tmpl w:val="80FA81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93430A"/>
    <w:multiLevelType w:val="hybridMultilevel"/>
    <w:tmpl w:val="E2C2CF9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nsid w:val="25526E00"/>
    <w:multiLevelType w:val="hybridMultilevel"/>
    <w:tmpl w:val="7D48A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BA7E22"/>
    <w:multiLevelType w:val="hybridMultilevel"/>
    <w:tmpl w:val="4734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C81FA2"/>
    <w:multiLevelType w:val="hybridMultilevel"/>
    <w:tmpl w:val="CA4A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8956B1"/>
    <w:multiLevelType w:val="hybridMultilevel"/>
    <w:tmpl w:val="1FD4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1127AB"/>
    <w:multiLevelType w:val="hybridMultilevel"/>
    <w:tmpl w:val="24949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177489"/>
    <w:multiLevelType w:val="hybridMultilevel"/>
    <w:tmpl w:val="B86CA8B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724AFE26">
      <w:numFmt w:val="bullet"/>
      <w:lvlText w:val=""/>
      <w:lvlJc w:val="left"/>
      <w:pPr>
        <w:ind w:left="2880" w:hanging="360"/>
      </w:pPr>
      <w:rPr>
        <w:rFonts w:ascii="Wingdings" w:eastAsia="Times New Roman" w:hAnsi="Wingdings"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797A1E"/>
    <w:multiLevelType w:val="hybridMultilevel"/>
    <w:tmpl w:val="47C817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B63CBC"/>
    <w:multiLevelType w:val="hybridMultilevel"/>
    <w:tmpl w:val="66F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04542"/>
    <w:multiLevelType w:val="hybridMultilevel"/>
    <w:tmpl w:val="6790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536EF"/>
    <w:multiLevelType w:val="hybridMultilevel"/>
    <w:tmpl w:val="6F70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1D01A3"/>
    <w:multiLevelType w:val="hybridMultilevel"/>
    <w:tmpl w:val="EFC613A8"/>
    <w:lvl w:ilvl="0" w:tplc="5720DDC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A4046ED"/>
    <w:multiLevelType w:val="hybridMultilevel"/>
    <w:tmpl w:val="8DB6FC8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6">
    <w:nsid w:val="4B7470C1"/>
    <w:multiLevelType w:val="hybridMultilevel"/>
    <w:tmpl w:val="D2802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6509D3"/>
    <w:multiLevelType w:val="hybridMultilevel"/>
    <w:tmpl w:val="409E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062BC6"/>
    <w:multiLevelType w:val="hybridMultilevel"/>
    <w:tmpl w:val="2E32857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9">
    <w:nsid w:val="4F45452B"/>
    <w:multiLevelType w:val="hybridMultilevel"/>
    <w:tmpl w:val="7B0A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4013E"/>
    <w:multiLevelType w:val="hybridMultilevel"/>
    <w:tmpl w:val="44C0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6A67D1"/>
    <w:multiLevelType w:val="hybridMultilevel"/>
    <w:tmpl w:val="316A06B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2">
    <w:nsid w:val="5772014F"/>
    <w:multiLevelType w:val="hybridMultilevel"/>
    <w:tmpl w:val="BF0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486E75"/>
    <w:multiLevelType w:val="hybridMultilevel"/>
    <w:tmpl w:val="8ED29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FF4D91"/>
    <w:multiLevelType w:val="hybridMultilevel"/>
    <w:tmpl w:val="223489A0"/>
    <w:lvl w:ilvl="0" w:tplc="B868E50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07F3B79"/>
    <w:multiLevelType w:val="hybridMultilevel"/>
    <w:tmpl w:val="933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E04442"/>
    <w:multiLevelType w:val="hybridMultilevel"/>
    <w:tmpl w:val="A14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696FA8"/>
    <w:multiLevelType w:val="hybridMultilevel"/>
    <w:tmpl w:val="BB5AE436"/>
    <w:lvl w:ilvl="0" w:tplc="2446EACC">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950E92"/>
    <w:multiLevelType w:val="hybridMultilevel"/>
    <w:tmpl w:val="AC862DF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9">
    <w:nsid w:val="69BB7514"/>
    <w:multiLevelType w:val="hybridMultilevel"/>
    <w:tmpl w:val="397E1F88"/>
    <w:lvl w:ilvl="0" w:tplc="E736B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AD425F"/>
    <w:multiLevelType w:val="hybridMultilevel"/>
    <w:tmpl w:val="B1D6D34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nsid w:val="710F097B"/>
    <w:multiLevelType w:val="hybridMultilevel"/>
    <w:tmpl w:val="C50E4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847070"/>
    <w:multiLevelType w:val="multilevel"/>
    <w:tmpl w:val="D53607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7252B6A"/>
    <w:multiLevelType w:val="hybridMultilevel"/>
    <w:tmpl w:val="6070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937366"/>
    <w:multiLevelType w:val="hybridMultilevel"/>
    <w:tmpl w:val="B33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A80D82"/>
    <w:multiLevelType w:val="hybridMultilevel"/>
    <w:tmpl w:val="D536079E"/>
    <w:lvl w:ilvl="0" w:tplc="CC50A67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B37B6C"/>
    <w:multiLevelType w:val="hybridMultilevel"/>
    <w:tmpl w:val="77FA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2"/>
  </w:num>
  <w:num w:numId="3">
    <w:abstractNumId w:val="24"/>
  </w:num>
  <w:num w:numId="4">
    <w:abstractNumId w:val="9"/>
  </w:num>
  <w:num w:numId="5">
    <w:abstractNumId w:val="19"/>
  </w:num>
  <w:num w:numId="6">
    <w:abstractNumId w:val="37"/>
  </w:num>
  <w:num w:numId="7">
    <w:abstractNumId w:val="11"/>
  </w:num>
  <w:num w:numId="8">
    <w:abstractNumId w:val="3"/>
  </w:num>
  <w:num w:numId="9">
    <w:abstractNumId w:val="33"/>
  </w:num>
  <w:num w:numId="10">
    <w:abstractNumId w:val="15"/>
  </w:num>
  <w:num w:numId="11">
    <w:abstractNumId w:val="29"/>
  </w:num>
  <w:num w:numId="12">
    <w:abstractNumId w:val="44"/>
  </w:num>
  <w:num w:numId="13">
    <w:abstractNumId w:val="27"/>
  </w:num>
  <w:num w:numId="14">
    <w:abstractNumId w:val="23"/>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7"/>
  </w:num>
  <w:num w:numId="17">
    <w:abstractNumId w:val="28"/>
  </w:num>
  <w:num w:numId="18">
    <w:abstractNumId w:val="2"/>
  </w:num>
  <w:num w:numId="19">
    <w:abstractNumId w:val="6"/>
  </w:num>
  <w:num w:numId="20">
    <w:abstractNumId w:val="36"/>
  </w:num>
  <w:num w:numId="21">
    <w:abstractNumId w:val="35"/>
  </w:num>
  <w:num w:numId="22">
    <w:abstractNumId w:val="8"/>
  </w:num>
  <w:num w:numId="23">
    <w:abstractNumId w:val="32"/>
  </w:num>
  <w:num w:numId="24">
    <w:abstractNumId w:val="22"/>
  </w:num>
  <w:num w:numId="25">
    <w:abstractNumId w:val="13"/>
  </w:num>
  <w:num w:numId="26">
    <w:abstractNumId w:val="25"/>
  </w:num>
  <w:num w:numId="27">
    <w:abstractNumId w:val="38"/>
  </w:num>
  <w:num w:numId="28">
    <w:abstractNumId w:val="40"/>
  </w:num>
  <w:num w:numId="29">
    <w:abstractNumId w:val="31"/>
  </w:num>
  <w:num w:numId="30">
    <w:abstractNumId w:val="16"/>
  </w:num>
  <w:num w:numId="31">
    <w:abstractNumId w:val="46"/>
  </w:num>
  <w:num w:numId="32">
    <w:abstractNumId w:val="21"/>
  </w:num>
  <w:num w:numId="33">
    <w:abstractNumId w:val="5"/>
  </w:num>
  <w:num w:numId="34">
    <w:abstractNumId w:val="43"/>
  </w:num>
  <w:num w:numId="35">
    <w:abstractNumId w:val="10"/>
  </w:num>
  <w:num w:numId="36">
    <w:abstractNumId w:val="30"/>
  </w:num>
  <w:num w:numId="37">
    <w:abstractNumId w:val="26"/>
  </w:num>
  <w:num w:numId="38">
    <w:abstractNumId w:val="18"/>
  </w:num>
  <w:num w:numId="39">
    <w:abstractNumId w:val="34"/>
  </w:num>
  <w:num w:numId="40">
    <w:abstractNumId w:val="4"/>
  </w:num>
  <w:num w:numId="41">
    <w:abstractNumId w:val="1"/>
  </w:num>
  <w:num w:numId="42">
    <w:abstractNumId w:val="20"/>
  </w:num>
  <w:num w:numId="43">
    <w:abstractNumId w:val="12"/>
  </w:num>
  <w:num w:numId="44">
    <w:abstractNumId w:val="7"/>
  </w:num>
  <w:num w:numId="45">
    <w:abstractNumId w:val="41"/>
  </w:num>
  <w:num w:numId="46">
    <w:abstractNumId w:val="3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003AF"/>
    <w:rsid w:val="00026B1C"/>
    <w:rsid w:val="00033CFD"/>
    <w:rsid w:val="00043F12"/>
    <w:rsid w:val="00044035"/>
    <w:rsid w:val="0005318B"/>
    <w:rsid w:val="00057D5F"/>
    <w:rsid w:val="00070F56"/>
    <w:rsid w:val="00074A28"/>
    <w:rsid w:val="000818A8"/>
    <w:rsid w:val="00090D5C"/>
    <w:rsid w:val="000A5C87"/>
    <w:rsid w:val="000C6AA4"/>
    <w:rsid w:val="000C7636"/>
    <w:rsid w:val="000D24F2"/>
    <w:rsid w:val="000D6489"/>
    <w:rsid w:val="0011448D"/>
    <w:rsid w:val="00114586"/>
    <w:rsid w:val="001200BB"/>
    <w:rsid w:val="001344E0"/>
    <w:rsid w:val="00143DD7"/>
    <w:rsid w:val="00150861"/>
    <w:rsid w:val="00154CC3"/>
    <w:rsid w:val="001553B4"/>
    <w:rsid w:val="00170BE5"/>
    <w:rsid w:val="001873BB"/>
    <w:rsid w:val="00195C6D"/>
    <w:rsid w:val="001A3860"/>
    <w:rsid w:val="001A6840"/>
    <w:rsid w:val="001D356B"/>
    <w:rsid w:val="001F3BCB"/>
    <w:rsid w:val="002005D3"/>
    <w:rsid w:val="00212E35"/>
    <w:rsid w:val="00247B1E"/>
    <w:rsid w:val="00255C05"/>
    <w:rsid w:val="002669E6"/>
    <w:rsid w:val="002674B1"/>
    <w:rsid w:val="00273544"/>
    <w:rsid w:val="002A4E0D"/>
    <w:rsid w:val="002B7684"/>
    <w:rsid w:val="002C436B"/>
    <w:rsid w:val="002C6D3A"/>
    <w:rsid w:val="002D23CE"/>
    <w:rsid w:val="002D53C9"/>
    <w:rsid w:val="002E4228"/>
    <w:rsid w:val="00327202"/>
    <w:rsid w:val="0036201D"/>
    <w:rsid w:val="00365C81"/>
    <w:rsid w:val="00365CC6"/>
    <w:rsid w:val="00372DFE"/>
    <w:rsid w:val="003B3743"/>
    <w:rsid w:val="003B723D"/>
    <w:rsid w:val="003B7E3D"/>
    <w:rsid w:val="003C4819"/>
    <w:rsid w:val="003D1EFA"/>
    <w:rsid w:val="003D20BD"/>
    <w:rsid w:val="003E1D61"/>
    <w:rsid w:val="003E7372"/>
    <w:rsid w:val="0040110C"/>
    <w:rsid w:val="00410C18"/>
    <w:rsid w:val="004126A3"/>
    <w:rsid w:val="004478C9"/>
    <w:rsid w:val="00452DE9"/>
    <w:rsid w:val="00454151"/>
    <w:rsid w:val="0046279E"/>
    <w:rsid w:val="00467784"/>
    <w:rsid w:val="00473069"/>
    <w:rsid w:val="00480184"/>
    <w:rsid w:val="00486008"/>
    <w:rsid w:val="00490765"/>
    <w:rsid w:val="004913D9"/>
    <w:rsid w:val="004A2E59"/>
    <w:rsid w:val="004C38DF"/>
    <w:rsid w:val="004F5882"/>
    <w:rsid w:val="00501EE2"/>
    <w:rsid w:val="00505A47"/>
    <w:rsid w:val="0053148E"/>
    <w:rsid w:val="005403F0"/>
    <w:rsid w:val="005414B0"/>
    <w:rsid w:val="005733BD"/>
    <w:rsid w:val="00573F2F"/>
    <w:rsid w:val="005B7E51"/>
    <w:rsid w:val="005C090A"/>
    <w:rsid w:val="005D1A8B"/>
    <w:rsid w:val="005D1DE7"/>
    <w:rsid w:val="005D43CC"/>
    <w:rsid w:val="005F0530"/>
    <w:rsid w:val="005F47C6"/>
    <w:rsid w:val="00606F3C"/>
    <w:rsid w:val="0061206F"/>
    <w:rsid w:val="00614B16"/>
    <w:rsid w:val="0061601D"/>
    <w:rsid w:val="00632BB2"/>
    <w:rsid w:val="00644872"/>
    <w:rsid w:val="00647B62"/>
    <w:rsid w:val="00647BF4"/>
    <w:rsid w:val="00671B45"/>
    <w:rsid w:val="006736E7"/>
    <w:rsid w:val="006A6D7D"/>
    <w:rsid w:val="006B777A"/>
    <w:rsid w:val="006C01AC"/>
    <w:rsid w:val="006C656A"/>
    <w:rsid w:val="006D5BF8"/>
    <w:rsid w:val="006D7B1B"/>
    <w:rsid w:val="006E0F7A"/>
    <w:rsid w:val="00707CAA"/>
    <w:rsid w:val="007143D5"/>
    <w:rsid w:val="0071637E"/>
    <w:rsid w:val="00731941"/>
    <w:rsid w:val="007322DF"/>
    <w:rsid w:val="00732D23"/>
    <w:rsid w:val="00735EE8"/>
    <w:rsid w:val="007609D3"/>
    <w:rsid w:val="00773A1D"/>
    <w:rsid w:val="007752DC"/>
    <w:rsid w:val="00775E94"/>
    <w:rsid w:val="007836C5"/>
    <w:rsid w:val="00784F50"/>
    <w:rsid w:val="007C2FDF"/>
    <w:rsid w:val="007C4892"/>
    <w:rsid w:val="007D24AF"/>
    <w:rsid w:val="007E732D"/>
    <w:rsid w:val="008153E7"/>
    <w:rsid w:val="00815FE4"/>
    <w:rsid w:val="0081664B"/>
    <w:rsid w:val="00826641"/>
    <w:rsid w:val="00833491"/>
    <w:rsid w:val="00833E6C"/>
    <w:rsid w:val="00834B68"/>
    <w:rsid w:val="008425EB"/>
    <w:rsid w:val="008457FC"/>
    <w:rsid w:val="00895CBD"/>
    <w:rsid w:val="008D13D4"/>
    <w:rsid w:val="008E6D10"/>
    <w:rsid w:val="008F1A05"/>
    <w:rsid w:val="008F76FD"/>
    <w:rsid w:val="00907E07"/>
    <w:rsid w:val="00941B56"/>
    <w:rsid w:val="00952E50"/>
    <w:rsid w:val="0095640B"/>
    <w:rsid w:val="00971FDD"/>
    <w:rsid w:val="00986986"/>
    <w:rsid w:val="009A4666"/>
    <w:rsid w:val="009A5366"/>
    <w:rsid w:val="009A5A5D"/>
    <w:rsid w:val="009C27CD"/>
    <w:rsid w:val="00A03BB0"/>
    <w:rsid w:val="00A21BF0"/>
    <w:rsid w:val="00A22AD0"/>
    <w:rsid w:val="00A37515"/>
    <w:rsid w:val="00A51442"/>
    <w:rsid w:val="00A60DD0"/>
    <w:rsid w:val="00A71827"/>
    <w:rsid w:val="00A7731F"/>
    <w:rsid w:val="00AA161D"/>
    <w:rsid w:val="00AB1DC7"/>
    <w:rsid w:val="00AC4071"/>
    <w:rsid w:val="00AD35EC"/>
    <w:rsid w:val="00AD573E"/>
    <w:rsid w:val="00AF59CA"/>
    <w:rsid w:val="00B020D2"/>
    <w:rsid w:val="00B0277C"/>
    <w:rsid w:val="00B210A9"/>
    <w:rsid w:val="00B262E3"/>
    <w:rsid w:val="00B308B5"/>
    <w:rsid w:val="00B7503D"/>
    <w:rsid w:val="00B862FE"/>
    <w:rsid w:val="00B876FA"/>
    <w:rsid w:val="00BB2C1C"/>
    <w:rsid w:val="00BC7750"/>
    <w:rsid w:val="00BE0A7B"/>
    <w:rsid w:val="00BE2893"/>
    <w:rsid w:val="00BF5F0B"/>
    <w:rsid w:val="00C07A42"/>
    <w:rsid w:val="00C24EA5"/>
    <w:rsid w:val="00C36504"/>
    <w:rsid w:val="00C43CE7"/>
    <w:rsid w:val="00C77DBF"/>
    <w:rsid w:val="00C82139"/>
    <w:rsid w:val="00C838EF"/>
    <w:rsid w:val="00C858FA"/>
    <w:rsid w:val="00CB331C"/>
    <w:rsid w:val="00CD6EEB"/>
    <w:rsid w:val="00D00A55"/>
    <w:rsid w:val="00D101A3"/>
    <w:rsid w:val="00D22643"/>
    <w:rsid w:val="00D45649"/>
    <w:rsid w:val="00D54C33"/>
    <w:rsid w:val="00D558F8"/>
    <w:rsid w:val="00D56591"/>
    <w:rsid w:val="00D64D2A"/>
    <w:rsid w:val="00D667EA"/>
    <w:rsid w:val="00D77FE0"/>
    <w:rsid w:val="00DA123A"/>
    <w:rsid w:val="00DA32E3"/>
    <w:rsid w:val="00DB6C34"/>
    <w:rsid w:val="00DC36D2"/>
    <w:rsid w:val="00DE1B70"/>
    <w:rsid w:val="00DF2ADC"/>
    <w:rsid w:val="00DF46BC"/>
    <w:rsid w:val="00E1432F"/>
    <w:rsid w:val="00E433A9"/>
    <w:rsid w:val="00E44C9C"/>
    <w:rsid w:val="00E47469"/>
    <w:rsid w:val="00E54578"/>
    <w:rsid w:val="00E73C7C"/>
    <w:rsid w:val="00EA42C4"/>
    <w:rsid w:val="00EC1C8D"/>
    <w:rsid w:val="00ED3D6E"/>
    <w:rsid w:val="00ED485B"/>
    <w:rsid w:val="00ED6890"/>
    <w:rsid w:val="00EF7450"/>
    <w:rsid w:val="00F02B05"/>
    <w:rsid w:val="00F112EB"/>
    <w:rsid w:val="00F11DA7"/>
    <w:rsid w:val="00F16629"/>
    <w:rsid w:val="00F30D0D"/>
    <w:rsid w:val="00F419B6"/>
    <w:rsid w:val="00F60B67"/>
    <w:rsid w:val="00F741CB"/>
    <w:rsid w:val="00F74F74"/>
    <w:rsid w:val="00F85363"/>
    <w:rsid w:val="00F85AA9"/>
    <w:rsid w:val="00FA7EC5"/>
    <w:rsid w:val="00FB655C"/>
    <w:rsid w:val="00FC646C"/>
    <w:rsid w:val="00FD0418"/>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4772F-BD25-4FD2-814D-44353F46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Owner</cp:lastModifiedBy>
  <cp:revision>2</cp:revision>
  <cp:lastPrinted>2015-02-12T19:53:00Z</cp:lastPrinted>
  <dcterms:created xsi:type="dcterms:W3CDTF">2015-06-11T21:18:00Z</dcterms:created>
  <dcterms:modified xsi:type="dcterms:W3CDTF">2015-06-11T21:18:00Z</dcterms:modified>
</cp:coreProperties>
</file>